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8"/>
          <w:szCs w:val="28"/>
        </w:rPr>
      </w:pPr>
      <w:r w:rsidRPr="00225354">
        <w:rPr>
          <w:rFonts w:ascii="Arial" w:hAnsi="Arial" w:cs="Arial"/>
          <w:b/>
          <w:kern w:val="24"/>
          <w:sz w:val="28"/>
          <w:szCs w:val="28"/>
        </w:rPr>
        <w:t>RDA in der Gemeinsamen Normdatei (GND) - Körperschaften, Konferenzen, Orte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 Identifizierung von Körperschaften  - 1 - 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11.0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Ziel und Geltungsbereich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11.1 </w:t>
      </w:r>
      <w:r w:rsidRPr="00225354">
        <w:rPr>
          <w:rFonts w:ascii="Arial" w:hAnsi="Arial" w:cs="Arial"/>
          <w:kern w:val="24"/>
          <w:sz w:val="24"/>
          <w:szCs w:val="24"/>
        </w:rPr>
        <w:tab/>
        <w:t>Allgemeine Richtlinien zur Identifizierung von Körperschaften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 </w:t>
      </w:r>
      <w:r w:rsidRPr="00225354">
        <w:rPr>
          <w:rFonts w:ascii="Arial" w:hAnsi="Arial" w:cs="Arial"/>
          <w:kern w:val="24"/>
          <w:sz w:val="24"/>
          <w:szCs w:val="24"/>
        </w:rPr>
        <w:tab/>
        <w:t>Name der Körperschaft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11.2.1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Grundregeln zum Erfassen von Namen von Körperschaften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Bevorzugter Name der Körperschaft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Geltungsbereich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11.2.2.2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Informationsquellen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11.2.2.3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Wahl des bevorzugten Namens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11.2.2.4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Erfassen des bevorzugten Namens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11.2.2.5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Verschiedene Formen desselben Namens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11.2.2.5.1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Abweichende Schreibweisen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11.2.2.5.2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Mehrere Sprachformen des Namens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11.2.2.5.3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Internationale Körperschaften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11.2.2.5.4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Gebräuchlicher Name</w:t>
      </w:r>
    </w:p>
    <w:p w:rsidR="00EE208F" w:rsidRPr="00EE208F" w:rsidRDefault="00EE208F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</w:p>
    <w:p w:rsidR="00225354" w:rsidRPr="00EE208F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11.2.2.6 </w:t>
      </w:r>
      <w:r w:rsidRPr="00225354">
        <w:rPr>
          <w:rFonts w:ascii="Arial" w:hAnsi="Arial" w:cs="Arial"/>
          <w:kern w:val="24"/>
          <w:sz w:val="24"/>
          <w:szCs w:val="24"/>
        </w:rPr>
        <w:tab/>
        <w:t>Änderung des Namens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11.2.2.7 </w:t>
      </w:r>
      <w:r w:rsidRPr="00225354">
        <w:rPr>
          <w:rFonts w:ascii="Arial" w:hAnsi="Arial" w:cs="Arial"/>
          <w:kern w:val="24"/>
          <w:sz w:val="24"/>
          <w:szCs w:val="24"/>
        </w:rPr>
        <w:tab/>
        <w:t>Namen, die aus Initialen bestehen oder Initialen enthalten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11.2.2.8 </w:t>
      </w:r>
      <w:r w:rsidRPr="00225354">
        <w:rPr>
          <w:rFonts w:ascii="Arial" w:hAnsi="Arial" w:cs="Arial"/>
          <w:kern w:val="24"/>
          <w:sz w:val="24"/>
          <w:szCs w:val="24"/>
        </w:rPr>
        <w:tab/>
        <w:t>Artikel am Anfang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11.2.2.9 </w:t>
      </w:r>
      <w:r w:rsidRPr="00225354">
        <w:rPr>
          <w:rFonts w:ascii="Arial" w:hAnsi="Arial" w:cs="Arial"/>
          <w:kern w:val="24"/>
          <w:sz w:val="24"/>
          <w:szCs w:val="24"/>
        </w:rPr>
        <w:tab/>
        <w:t>Angabe von Ehrungen</w:t>
      </w:r>
    </w:p>
    <w:p w:rsidR="00225354" w:rsidRPr="00225354" w:rsidRDefault="00225354" w:rsidP="00225354">
      <w:pPr>
        <w:autoSpaceDE w:val="0"/>
        <w:autoSpaceDN w:val="0"/>
        <w:adjustRightInd w:val="0"/>
        <w:ind w:left="1410" w:hanging="141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11.2.2.10 </w:t>
      </w:r>
      <w:r w:rsidRPr="00225354">
        <w:rPr>
          <w:rFonts w:ascii="Arial" w:hAnsi="Arial" w:cs="Arial"/>
          <w:kern w:val="24"/>
          <w:sz w:val="24"/>
          <w:szCs w:val="24"/>
        </w:rPr>
        <w:tab/>
        <w:t xml:space="preserve">Ausdrücke, die auf die Gesellschaftsform hinweisen oder </w:t>
      </w:r>
      <w:r w:rsidRPr="00225354">
        <w:rPr>
          <w:rFonts w:ascii="Arial" w:hAnsi="Arial" w:cs="Arial"/>
          <w:kern w:val="24"/>
          <w:sz w:val="24"/>
          <w:szCs w:val="24"/>
        </w:rPr>
        <w:tab/>
        <w:t>bestimmte sonstige Ausdrücke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11.2.2.11 </w:t>
      </w:r>
      <w:r w:rsidRPr="00225354">
        <w:rPr>
          <w:rFonts w:ascii="Arial" w:hAnsi="Arial" w:cs="Arial"/>
          <w:kern w:val="24"/>
          <w:sz w:val="24"/>
          <w:szCs w:val="24"/>
        </w:rPr>
        <w:tab/>
        <w:t>Zählung oder Jahr der Einberufung einer Konferenz usw.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11.2.2.12 </w:t>
      </w:r>
      <w:r w:rsidRPr="00225354">
        <w:rPr>
          <w:rFonts w:ascii="Arial" w:hAnsi="Arial" w:cs="Arial"/>
          <w:kern w:val="24"/>
          <w:sz w:val="24"/>
          <w:szCs w:val="24"/>
        </w:rPr>
        <w:tab/>
        <w:t>Transliteration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11.2.2.13 </w:t>
      </w:r>
      <w:r w:rsidRPr="00225354">
        <w:rPr>
          <w:rFonts w:ascii="Arial" w:hAnsi="Arial" w:cs="Arial"/>
          <w:kern w:val="24"/>
          <w:sz w:val="24"/>
          <w:szCs w:val="24"/>
        </w:rPr>
        <w:tab/>
        <w:t xml:space="preserve">Allgemeine Richtlinien zum Erfassen von Namen von </w:t>
      </w:r>
      <w:r w:rsidRPr="00225354">
        <w:rPr>
          <w:rFonts w:ascii="Arial" w:hAnsi="Arial" w:cs="Arial"/>
          <w:kern w:val="24"/>
          <w:sz w:val="24"/>
          <w:szCs w:val="24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 xml:space="preserve">untergeordneten und in Beziehung stehenden </w:t>
      </w:r>
      <w:r w:rsidRPr="00225354">
        <w:rPr>
          <w:rFonts w:ascii="Arial" w:hAnsi="Arial" w:cs="Arial"/>
          <w:kern w:val="24"/>
          <w:sz w:val="24"/>
          <w:szCs w:val="24"/>
        </w:rPr>
        <w:tab/>
        <w:t>Körperschaften</w:t>
      </w:r>
    </w:p>
    <w:p w:rsidR="00225354" w:rsidRPr="00FA4785" w:rsidRDefault="00225354" w:rsidP="00225354">
      <w:pPr>
        <w:autoSpaceDE w:val="0"/>
        <w:autoSpaceDN w:val="0"/>
        <w:adjustRightInd w:val="0"/>
        <w:ind w:left="1410" w:hanging="141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11.2.2.14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 xml:space="preserve">Untergeordnete und in Beziehung stehende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Körperschaften, die untergeordnet erfasst werden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11.2.2.15 </w:t>
      </w:r>
      <w:r w:rsidRPr="00225354">
        <w:rPr>
          <w:rFonts w:ascii="Arial" w:hAnsi="Arial" w:cs="Arial"/>
          <w:kern w:val="24"/>
          <w:sz w:val="24"/>
          <w:szCs w:val="24"/>
        </w:rPr>
        <w:tab/>
        <w:t>Direkte oder indirekte Unterabteilung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11.2.2.16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Gemeinsame Komitees, Kommissionen usw.</w:t>
      </w:r>
    </w:p>
    <w:p w:rsidR="00EE208F" w:rsidRPr="00EE208F" w:rsidRDefault="00EE208F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</w:p>
    <w:p w:rsidR="00225354" w:rsidRPr="00EE208F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11.2.2.17 </w:t>
      </w:r>
      <w:r w:rsidRPr="00225354">
        <w:rPr>
          <w:rFonts w:ascii="Arial" w:hAnsi="Arial" w:cs="Arial"/>
          <w:kern w:val="24"/>
          <w:sz w:val="24"/>
          <w:szCs w:val="24"/>
        </w:rPr>
        <w:tab/>
        <w:t xml:space="preserve">Gebräuchliche Namen für nationale und lokale Einheiten von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>politischen Parteien der Vereinigten Staaten von Amerika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11.2.2.18 </w:t>
      </w:r>
      <w:r w:rsidRPr="00225354">
        <w:rPr>
          <w:rFonts w:ascii="Arial" w:hAnsi="Arial" w:cs="Arial"/>
          <w:kern w:val="24"/>
          <w:sz w:val="24"/>
          <w:szCs w:val="24"/>
        </w:rPr>
        <w:tab/>
        <w:t>Staats- und Regierungsbeamte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11.2.2.18.1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Staatsoberhäupter, Regierungschefs usw.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11.2.2.18.2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Herrschende Exekutivorgane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11.2.2.18.3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 xml:space="preserve">Leiter von Internationalen zwischenstaatlichen 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="00817ECF"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>Organisationen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11.2.2.18.4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Präsidenten von abhängigen oder besetzten Territorien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11.2.2.18.5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Sonstige Amtspersonen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11.2.2.19 </w:t>
      </w:r>
      <w:r w:rsidRPr="00225354">
        <w:rPr>
          <w:rFonts w:ascii="Arial" w:hAnsi="Arial" w:cs="Arial"/>
          <w:kern w:val="24"/>
          <w:sz w:val="24"/>
          <w:szCs w:val="24"/>
        </w:rPr>
        <w:tab/>
        <w:t>Gesetzgebende Körperschaften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11.2.2.19.1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Gesetzgebende Gewalten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11.2.2.19.2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 xml:space="preserve">Gesetzgebende Unterausschüsse und untergeordnete </w:t>
      </w:r>
      <w:r w:rsidRPr="00225354">
        <w:rPr>
          <w:rFonts w:ascii="Arial" w:hAnsi="Arial" w:cs="Arial"/>
          <w:kern w:val="24"/>
          <w:sz w:val="24"/>
          <w:szCs w:val="24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>Einheiten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lastRenderedPageBreak/>
        <w:t xml:space="preserve">11.2.2.19.3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Aufeinander folgende gesetzgebende Gewalten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11.2.2.20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Verfassungsgebende Versammlungen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11.2.2.21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Gerichte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11.2.2.22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Streitkräfte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11.2.2.23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Botschaften, Konsulate usw.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11.2.2.24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 xml:space="preserve">Delegationen zu internationalen und zwischenstaatlichen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>Organisationen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11.2.2.25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proofErr w:type="spellStart"/>
      <w:r w:rsidRPr="00FA4785">
        <w:rPr>
          <w:rFonts w:ascii="Arial" w:hAnsi="Arial" w:cs="Arial"/>
          <w:b/>
          <w:kern w:val="24"/>
          <w:sz w:val="24"/>
          <w:szCs w:val="24"/>
        </w:rPr>
        <w:t>Konzilien</w:t>
      </w:r>
      <w:proofErr w:type="spellEnd"/>
      <w:r w:rsidRPr="00FA4785">
        <w:rPr>
          <w:rFonts w:ascii="Arial" w:hAnsi="Arial" w:cs="Arial"/>
          <w:b/>
          <w:kern w:val="24"/>
          <w:sz w:val="24"/>
          <w:szCs w:val="24"/>
        </w:rPr>
        <w:t xml:space="preserve"> usw. einer einzelnen religiösen 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Körperschaft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11.2.2.26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Religiöse Würdenträger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11.2.2.27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 xml:space="preserve">Provinzen, Diözesen, Synoden 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11.2.2.28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 xml:space="preserve">Zentrale Verwaltungsorgane der Katholischen Kirche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(Römische Kurie)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11.2.2.29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Päpstliche diplomatische Vertretungen usw.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11.2.3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Abweichender Name der Körperschaft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11.3 </w:t>
      </w:r>
      <w:r w:rsidRPr="00225354">
        <w:rPr>
          <w:rFonts w:ascii="Arial" w:hAnsi="Arial" w:cs="Arial"/>
          <w:kern w:val="24"/>
          <w:sz w:val="24"/>
          <w:szCs w:val="24"/>
        </w:rPr>
        <w:tab/>
        <w:t>Ort, der mit der Körperschaft in Verbindung steht</w:t>
      </w:r>
    </w:p>
    <w:p w:rsidR="00EE208F" w:rsidRPr="00EE208F" w:rsidRDefault="00EE208F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</w:p>
    <w:p w:rsidR="00225354" w:rsidRPr="00EE208F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11.4 </w:t>
      </w:r>
      <w:r w:rsidRPr="00225354">
        <w:rPr>
          <w:rFonts w:ascii="Arial" w:hAnsi="Arial" w:cs="Arial"/>
          <w:kern w:val="24"/>
          <w:sz w:val="24"/>
          <w:szCs w:val="24"/>
        </w:rPr>
        <w:tab/>
        <w:t>Datum, das mit der Körperschaft in Verbindung steht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11.5 </w:t>
      </w:r>
      <w:r w:rsidRPr="00225354">
        <w:rPr>
          <w:rFonts w:ascii="Arial" w:hAnsi="Arial" w:cs="Arial"/>
          <w:kern w:val="24"/>
          <w:sz w:val="24"/>
          <w:szCs w:val="24"/>
        </w:rPr>
        <w:tab/>
        <w:t>In Verbindung stehende Institution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11.6 </w:t>
      </w:r>
      <w:r w:rsidRPr="00225354">
        <w:rPr>
          <w:rFonts w:ascii="Arial" w:hAnsi="Arial" w:cs="Arial"/>
          <w:kern w:val="24"/>
          <w:sz w:val="24"/>
          <w:szCs w:val="24"/>
        </w:rPr>
        <w:tab/>
        <w:t>Zählung einer Konferenz usw.</w:t>
      </w:r>
    </w:p>
    <w:p w:rsidR="00225354" w:rsidRDefault="00225354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11.7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Sonstige zur Körperschaft gehörende Kennzeichnung</w:t>
      </w:r>
      <w:r w:rsidR="00140A9D">
        <w:rPr>
          <w:rFonts w:ascii="Arial" w:hAnsi="Arial" w:cs="Arial"/>
          <w:b/>
          <w:kern w:val="24"/>
          <w:sz w:val="24"/>
          <w:szCs w:val="24"/>
        </w:rPr>
        <w:tab/>
      </w:r>
    </w:p>
    <w:p w:rsidR="00140A9D" w:rsidRPr="00140A9D" w:rsidRDefault="00140A9D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 xml:space="preserve">11.7.1       Grundregeln zum Erfassen von sonstigen zur Körperschaft gehörenden </w:t>
      </w:r>
    </w:p>
    <w:p w:rsidR="00140A9D" w:rsidRPr="00140A9D" w:rsidRDefault="00140A9D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 xml:space="preserve">       </w:t>
      </w:r>
      <w:r w:rsidRPr="00140A9D">
        <w:rPr>
          <w:rFonts w:ascii="Arial" w:hAnsi="Arial" w:cs="Arial"/>
          <w:kern w:val="24"/>
          <w:sz w:val="24"/>
          <w:szCs w:val="24"/>
        </w:rPr>
        <w:t>Kennzeichnungen</w:t>
      </w:r>
    </w:p>
    <w:p w:rsidR="00140A9D" w:rsidRPr="00140A9D" w:rsidRDefault="00140A9D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>11.7.1.1</w:t>
      </w: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  <w:t>Geltungsbereich</w:t>
      </w:r>
    </w:p>
    <w:p w:rsidR="00140A9D" w:rsidRPr="00140A9D" w:rsidRDefault="00140A9D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>11.7.1.2</w:t>
      </w: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  <w:t>Informationsquellen</w:t>
      </w:r>
    </w:p>
    <w:p w:rsidR="00140A9D" w:rsidRDefault="00140A9D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>11.7.1.3</w:t>
      </w: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  <w:t xml:space="preserve">Erfassen von sonstigen zur Körperschaft gehörenden </w:t>
      </w:r>
      <w:r w:rsidRPr="00140A9D">
        <w:rPr>
          <w:rFonts w:ascii="Arial" w:hAnsi="Arial" w:cs="Arial"/>
          <w:kern w:val="24"/>
          <w:sz w:val="24"/>
          <w:szCs w:val="24"/>
        </w:rPr>
        <w:tab/>
      </w:r>
    </w:p>
    <w:p w:rsidR="00140A9D" w:rsidRPr="00140A9D" w:rsidRDefault="00140A9D" w:rsidP="00140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  <w:t>Kennzeichnungen</w:t>
      </w:r>
    </w:p>
    <w:p w:rsidR="00225354" w:rsidRDefault="00FA4785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t xml:space="preserve">11.7.1.4 </w:t>
      </w:r>
      <w:r>
        <w:rPr>
          <w:rFonts w:ascii="Arial" w:hAnsi="Arial" w:cs="Arial"/>
          <w:b/>
          <w:kern w:val="24"/>
          <w:sz w:val="24"/>
          <w:szCs w:val="24"/>
        </w:rPr>
        <w:tab/>
      </w:r>
      <w:r>
        <w:rPr>
          <w:rFonts w:ascii="Arial" w:hAnsi="Arial" w:cs="Arial"/>
          <w:b/>
          <w:kern w:val="24"/>
          <w:sz w:val="24"/>
          <w:szCs w:val="24"/>
        </w:rPr>
        <w:tab/>
      </w:r>
      <w:r w:rsidR="00225354" w:rsidRPr="00FA4785">
        <w:rPr>
          <w:rFonts w:ascii="Arial" w:hAnsi="Arial" w:cs="Arial"/>
          <w:b/>
          <w:kern w:val="24"/>
          <w:sz w:val="24"/>
          <w:szCs w:val="24"/>
        </w:rPr>
        <w:t>Namen, die nicht an eine Körperschaft denken lassen</w:t>
      </w:r>
    </w:p>
    <w:p w:rsidR="00140A9D" w:rsidRPr="00140A9D" w:rsidRDefault="00140A9D" w:rsidP="00140A9D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>11.7.1.5</w:t>
      </w: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  <w:t>Art der Gebietskörperschaft</w:t>
      </w:r>
    </w:p>
    <w:p w:rsidR="00140A9D" w:rsidRPr="00140A9D" w:rsidRDefault="00140A9D" w:rsidP="00140A9D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140A9D">
        <w:rPr>
          <w:rFonts w:ascii="Arial" w:hAnsi="Arial" w:cs="Arial"/>
          <w:kern w:val="24"/>
          <w:sz w:val="24"/>
          <w:szCs w:val="24"/>
        </w:rPr>
        <w:t>11.7.1.6.</w:t>
      </w:r>
      <w:r w:rsidRPr="00140A9D">
        <w:rPr>
          <w:rFonts w:ascii="Arial" w:hAnsi="Arial" w:cs="Arial"/>
          <w:kern w:val="24"/>
          <w:sz w:val="24"/>
          <w:szCs w:val="24"/>
        </w:rPr>
        <w:tab/>
      </w:r>
      <w:r w:rsidRPr="00140A9D">
        <w:rPr>
          <w:rFonts w:ascii="Arial" w:hAnsi="Arial" w:cs="Arial"/>
          <w:kern w:val="24"/>
          <w:sz w:val="24"/>
          <w:szCs w:val="24"/>
        </w:rPr>
        <w:tab/>
        <w:t>Sonstige Kennzeichnung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11.8 </w:t>
      </w:r>
      <w:r w:rsidRPr="00225354">
        <w:rPr>
          <w:rFonts w:ascii="Arial" w:hAnsi="Arial" w:cs="Arial"/>
          <w:kern w:val="24"/>
          <w:sz w:val="24"/>
          <w:szCs w:val="24"/>
        </w:rPr>
        <w:tab/>
        <w:t>Sprache der Körperschaft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11.9 </w:t>
      </w:r>
      <w:r w:rsidRPr="00225354">
        <w:rPr>
          <w:rFonts w:ascii="Arial" w:hAnsi="Arial" w:cs="Arial"/>
          <w:kern w:val="24"/>
          <w:sz w:val="24"/>
          <w:szCs w:val="24"/>
        </w:rPr>
        <w:tab/>
        <w:t>Adresse der Körperschaft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11.10 </w:t>
      </w:r>
      <w:r w:rsidRPr="00225354">
        <w:rPr>
          <w:rFonts w:ascii="Arial" w:hAnsi="Arial" w:cs="Arial"/>
          <w:kern w:val="24"/>
          <w:sz w:val="24"/>
          <w:szCs w:val="24"/>
        </w:rPr>
        <w:tab/>
        <w:t>Tätigkeitsbereich der Körperschaft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11.11 </w:t>
      </w:r>
      <w:r w:rsidRPr="00225354">
        <w:rPr>
          <w:rFonts w:ascii="Arial" w:hAnsi="Arial" w:cs="Arial"/>
          <w:kern w:val="24"/>
          <w:sz w:val="24"/>
          <w:szCs w:val="24"/>
        </w:rPr>
        <w:tab/>
        <w:t>Geschichte der Körperschaft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11.12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Identifikator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für die Körperschaft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11.13 </w:t>
      </w:r>
      <w:r w:rsidRPr="00225354">
        <w:rPr>
          <w:rFonts w:ascii="Arial" w:hAnsi="Arial" w:cs="Arial"/>
          <w:kern w:val="24"/>
          <w:sz w:val="24"/>
          <w:szCs w:val="24"/>
        </w:rPr>
        <w:tab/>
        <w:t>Bildung von Sucheinstiegen, die Körperschaften repräsentieren</w:t>
      </w:r>
    </w:p>
    <w:p w:rsidR="00EE208F" w:rsidRPr="00225354" w:rsidRDefault="00EE208F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 xml:space="preserve">11.0 Ziel und Geltungsbereich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Typische Beispiele </w:t>
      </w:r>
      <w:r w:rsidRPr="00225354">
        <w:rPr>
          <w:rFonts w:ascii="Arial" w:hAnsi="Arial" w:cs="Arial"/>
          <w:kern w:val="24"/>
          <w:sz w:val="24"/>
          <w:szCs w:val="24"/>
        </w:rPr>
        <w:t xml:space="preserve">für Körperschaften sind: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Verbände,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Institutionen,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Firmen,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gemeinnützige Unternehmen,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Regierungen,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Regierungsstellen,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Projekte und Programme</w:t>
      </w:r>
      <w:r w:rsidRPr="00225354">
        <w:rPr>
          <w:rFonts w:ascii="Arial" w:hAnsi="Arial" w:cs="Arial"/>
          <w:kern w:val="24"/>
          <w:sz w:val="24"/>
          <w:szCs w:val="24"/>
        </w:rPr>
        <w:t>,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religiöse Gruppen,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lokale Kirchengemeinden, die durch den Namen der Kirche identifiziert werden,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Konferenzen.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Als Körperschaften werden betrachtet</w:t>
      </w:r>
      <w:r w:rsidRPr="00225354">
        <w:rPr>
          <w:rFonts w:ascii="Arial" w:hAnsi="Arial" w:cs="Arial"/>
          <w:kern w:val="24"/>
          <w:sz w:val="24"/>
          <w:szCs w:val="24"/>
        </w:rPr>
        <w:t>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Ad-hoc-Ereignisse: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Sportwettkämpfe,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Ausstellungen,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Expeditionen,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Messen und Feste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Wasser-  und Raumfahrzeuge: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Schiffe,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Raumschiffe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Virtuelle Körperschaften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Name: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Künste im Exil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URL: www.kuenste-im-exil.de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(Ausstellung ohne physisch existierende Ausstellungsräume)</w:t>
      </w:r>
    </w:p>
    <w:p w:rsidR="00EE208F" w:rsidRDefault="00EE208F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Bis zum RDA-Vollumstieg 2015 werden Körperschaften in der FE weiterhin nur im jetzigen Umfang 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>
      <w:pP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 w:type="page"/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225354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11.2.2 Bevorzugter Name der Körperschaft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11.2.2.2 Informationsquellen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Der bevorzugte Name einer Körperschaft wird aus folgenden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Informationsquellen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genommen (in dieser Reihenfolge):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Bevorzugte Informationsquellen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in Ressourcen, die mit der Körperschaft  in Verbindung stehen (s. </w:t>
      </w:r>
      <w:r w:rsidRPr="00225354">
        <w:rPr>
          <w:rFonts w:ascii="Arial" w:hAnsi="Arial" w:cs="Arial"/>
          <w:kern w:val="24"/>
          <w:sz w:val="24"/>
          <w:szCs w:val="24"/>
        </w:rPr>
        <w:t>2.2.2. RDA)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Sonstige formale Angaben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, die in Ressourcen erscheinen, die mit der Körperschaft in Verbindung stehen; </w:t>
      </w:r>
    </w:p>
    <w:p w:rsid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Sonstige Quellen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einschließlich der Nachschlagewerke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11.2.2.5 Verschiedene Formen desselben Namens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Liegen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verschiedenen Formen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vor, gilt folgende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Reihenfolge</w:t>
      </w:r>
      <w:r w:rsidRPr="00225354">
        <w:rPr>
          <w:rFonts w:ascii="Arial" w:hAnsi="Arial" w:cs="Arial"/>
          <w:kern w:val="24"/>
          <w:sz w:val="24"/>
          <w:szCs w:val="24"/>
        </w:rPr>
        <w:t>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hervorgehobener Name (neu: </w:t>
      </w:r>
      <w:r w:rsidRPr="00225354">
        <w:rPr>
          <w:rFonts w:ascii="Arial" w:hAnsi="Arial" w:cs="Arial"/>
          <w:i/>
          <w:iCs/>
          <w:kern w:val="24"/>
          <w:sz w:val="24"/>
          <w:szCs w:val="24"/>
        </w:rPr>
        <w:t>förmlich präsentierter Name</w:t>
      </w:r>
      <w:r w:rsidRPr="00225354">
        <w:rPr>
          <w:rFonts w:ascii="Arial" w:hAnsi="Arial" w:cs="Arial"/>
          <w:kern w:val="24"/>
          <w:sz w:val="24"/>
          <w:szCs w:val="24"/>
        </w:rPr>
        <w:t>)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die am häufigsten vorgefundene Form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Kurzform 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Form, die in Nachschlagewerken gefunden wird</w:t>
      </w:r>
    </w:p>
    <w:p w:rsid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Offizielle Form</w:t>
      </w:r>
      <w:r w:rsidRPr="00225354">
        <w:rPr>
          <w:rFonts w:ascii="Arial" w:hAnsi="Arial" w:cs="Arial"/>
          <w:kern w:val="24"/>
          <w:sz w:val="24"/>
          <w:szCs w:val="24"/>
        </w:rPr>
        <w:br/>
      </w:r>
    </w:p>
    <w:p w:rsidR="00225354" w:rsidRP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ERL (zu „förmlich präsentierte Namen“)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Namen aus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Verantwortlichkeitsangabe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dem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Copyrightvermerk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dem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Impressum</w:t>
      </w:r>
      <w:r w:rsidRPr="00225354">
        <w:rPr>
          <w:rFonts w:ascii="Arial" w:hAnsi="Arial" w:cs="Arial"/>
          <w:kern w:val="24"/>
          <w:sz w:val="24"/>
          <w:szCs w:val="24"/>
        </w:rPr>
        <w:t xml:space="preserve"> oder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Adressangabe</w:t>
      </w:r>
      <w:r w:rsidRPr="00225354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EE208F" w:rsidRDefault="00EE208F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Nicht förmlich präsentierte Angaben</w:t>
      </w:r>
      <w:r w:rsidRPr="00225354">
        <w:rPr>
          <w:rFonts w:ascii="Arial" w:hAnsi="Arial" w:cs="Arial"/>
          <w:kern w:val="24"/>
          <w:sz w:val="24"/>
          <w:szCs w:val="24"/>
        </w:rPr>
        <w:t xml:space="preserve"> sind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Namen im Sachtitel oder im Fließtext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Förmlich präsentierte Namen einer Website </w:t>
      </w:r>
      <w:r w:rsidRPr="00225354">
        <w:rPr>
          <w:rFonts w:ascii="Arial" w:hAnsi="Arial" w:cs="Arial"/>
          <w:kern w:val="24"/>
          <w:sz w:val="24"/>
          <w:szCs w:val="24"/>
        </w:rPr>
        <w:t>sind Angaben aus Quellen in folgender Reihenfolge: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Impressum bzw. Kontaktadresse </w:t>
      </w:r>
    </w:p>
    <w:p w:rsidR="00225354" w:rsidRPr="00225354" w:rsidRDefault="00225354" w:rsidP="0022535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Darstellung der Körperschaft, wie z.B. „Über uns“, „Wer sind wir?“, </w:t>
      </w:r>
      <w:r w:rsidRPr="00225354">
        <w:rPr>
          <w:rFonts w:ascii="Arial" w:hAnsi="Arial" w:cs="Arial"/>
          <w:kern w:val="24"/>
          <w:sz w:val="24"/>
          <w:szCs w:val="24"/>
        </w:rPr>
        <w:tab/>
        <w:t>Geschichte, Satzung etc.</w:t>
      </w:r>
    </w:p>
    <w:p w:rsidR="00225354" w:rsidRDefault="00225354" w:rsidP="0022535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zuletzt: im Layout der Website (oberste Zeile, Logo) hervorgehobener </w:t>
      </w:r>
      <w:r w:rsidRPr="00225354">
        <w:rPr>
          <w:rFonts w:ascii="Arial" w:hAnsi="Arial" w:cs="Arial"/>
          <w:kern w:val="24"/>
          <w:sz w:val="24"/>
          <w:szCs w:val="24"/>
        </w:rPr>
        <w:tab/>
        <w:t>Name oder ggf. Kurzbezeichnung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>11.2.2.5.1 Abweichende Schreibweisen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Es wird die Schreibweise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zuerst vorliegenden </w:t>
      </w:r>
      <w:r w:rsidRPr="00225354">
        <w:rPr>
          <w:rFonts w:ascii="Arial" w:hAnsi="Arial" w:cs="Arial"/>
          <w:kern w:val="24"/>
          <w:sz w:val="24"/>
          <w:szCs w:val="24"/>
        </w:rPr>
        <w:t>Ressource gewählt.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Bevorzugter Name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African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Centre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for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Fertilizer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Development [Form lag zuerst vor]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Abweichender Name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EE208F">
        <w:rPr>
          <w:rFonts w:ascii="Arial" w:hAnsi="Arial" w:cs="Arial"/>
          <w:kern w:val="24"/>
          <w:sz w:val="24"/>
          <w:szCs w:val="24"/>
          <w:lang w:val="en-US"/>
        </w:rPr>
        <w:t>African Center for Fertilizer Development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EE208F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11.2.2.5.4  </w:t>
      </w:r>
      <w:proofErr w:type="spellStart"/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>Gebräuchlicher</w:t>
      </w:r>
      <w:proofErr w:type="spellEnd"/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Name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Wenn eine Körperschaft in Nachschlagequellen in ihrer eigenen Sprache häufig mit einer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gebräuchlichen Namensform </w:t>
      </w:r>
      <w:r w:rsidRPr="00225354">
        <w:rPr>
          <w:rFonts w:ascii="Arial" w:hAnsi="Arial" w:cs="Arial"/>
          <w:kern w:val="24"/>
          <w:sz w:val="24"/>
          <w:szCs w:val="24"/>
        </w:rPr>
        <w:t xml:space="preserve">identifiziert wird, wird dieser gebräuchliche Name als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bevorzugter Name </w:t>
      </w:r>
      <w:r w:rsidRPr="00225354">
        <w:rPr>
          <w:rFonts w:ascii="Arial" w:hAnsi="Arial" w:cs="Arial"/>
          <w:kern w:val="24"/>
          <w:sz w:val="24"/>
          <w:szCs w:val="24"/>
        </w:rPr>
        <w:t xml:space="preserve">gewählt.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Ausnahmen: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F421A9">
        <w:rPr>
          <w:rFonts w:ascii="Arial" w:hAnsi="Arial" w:cs="Arial"/>
          <w:kern w:val="24"/>
          <w:sz w:val="24"/>
          <w:szCs w:val="24"/>
        </w:rPr>
        <w:t xml:space="preserve">Für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Körperschaften des Altertums </w:t>
      </w:r>
      <w:r w:rsidRPr="00F421A9">
        <w:rPr>
          <w:rFonts w:ascii="Arial" w:hAnsi="Arial" w:cs="Arial"/>
          <w:kern w:val="24"/>
          <w:sz w:val="24"/>
          <w:szCs w:val="24"/>
        </w:rPr>
        <w:t xml:space="preserve">und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internationale Körperschaften </w:t>
      </w:r>
      <w:r w:rsidRPr="00F421A9">
        <w:rPr>
          <w:rFonts w:ascii="Arial" w:hAnsi="Arial" w:cs="Arial"/>
          <w:kern w:val="24"/>
          <w:sz w:val="24"/>
          <w:szCs w:val="24"/>
        </w:rPr>
        <w:t xml:space="preserve">(dazu gehören auch Ökumenische </w:t>
      </w:r>
      <w:proofErr w:type="spellStart"/>
      <w:r w:rsidRPr="00F421A9">
        <w:rPr>
          <w:rFonts w:ascii="Arial" w:hAnsi="Arial" w:cs="Arial"/>
          <w:kern w:val="24"/>
          <w:sz w:val="24"/>
          <w:szCs w:val="24"/>
        </w:rPr>
        <w:t>Konzilien</w:t>
      </w:r>
      <w:proofErr w:type="spellEnd"/>
      <w:r w:rsidRPr="00F421A9">
        <w:rPr>
          <w:rFonts w:ascii="Arial" w:hAnsi="Arial" w:cs="Arial"/>
          <w:kern w:val="24"/>
          <w:sz w:val="24"/>
          <w:szCs w:val="24"/>
        </w:rPr>
        <w:t xml:space="preserve">) sowie </w:t>
      </w: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Religiöse Orden und Gesellschaften </w:t>
      </w:r>
      <w:r w:rsidRPr="00F421A9">
        <w:rPr>
          <w:rFonts w:ascii="Arial" w:hAnsi="Arial" w:cs="Arial"/>
          <w:kern w:val="24"/>
          <w:sz w:val="24"/>
          <w:szCs w:val="24"/>
        </w:rPr>
        <w:t xml:space="preserve">wird für den bevorzugten Namen die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deutsche Namensform </w:t>
      </w:r>
      <w:r w:rsidRPr="00F421A9">
        <w:rPr>
          <w:rFonts w:ascii="Arial" w:hAnsi="Arial" w:cs="Arial"/>
          <w:kern w:val="24"/>
          <w:sz w:val="24"/>
          <w:szCs w:val="24"/>
        </w:rPr>
        <w:t xml:space="preserve">gewählt, wenn sie sich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fest eingebürgert </w:t>
      </w:r>
      <w:r w:rsidRPr="00F421A9">
        <w:rPr>
          <w:rFonts w:ascii="Arial" w:hAnsi="Arial" w:cs="Arial"/>
          <w:kern w:val="24"/>
          <w:sz w:val="24"/>
          <w:szCs w:val="24"/>
        </w:rPr>
        <w:t>hat.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225354">
        <w:rPr>
          <w:rFonts w:ascii="Arial" w:hAnsi="Arial" w:cs="Arial"/>
          <w:b/>
          <w:kern w:val="24"/>
          <w:sz w:val="24"/>
          <w:szCs w:val="24"/>
        </w:rPr>
        <w:t xml:space="preserve">11.2.2.14 Untergeordnete und in Beziehung stehende Körperschaften, die untergeordnet erfasst werden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Untergeordnete und in Beziehung stehende Körperschaften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werden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untergeordnet </w:t>
      </w:r>
      <w:r w:rsidRPr="00225354">
        <w:rPr>
          <w:rFonts w:ascii="Arial" w:hAnsi="Arial" w:cs="Arial"/>
          <w:kern w:val="24"/>
          <w:sz w:val="24"/>
          <w:szCs w:val="24"/>
        </w:rPr>
        <w:t>erfasst, wenn ihr Name zu einer oder mehreren der folgenden Arten gehört.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Aus der Unterabteilung wird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Name oder die Abkürzung des Namens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der übergeordneten oder in Beziehung stehenden Körperschaft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weggelassen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wenn das Weglassen nicht zu einem sinnlosen Namen führen würde.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Ist der Name der übergeordneten oder in Beziehung stehenden Körperschaft  in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adjektivischer Form </w:t>
      </w:r>
      <w:r w:rsidRPr="00225354">
        <w:rPr>
          <w:rFonts w:ascii="Arial" w:hAnsi="Arial" w:cs="Arial"/>
          <w:kern w:val="24"/>
          <w:sz w:val="24"/>
          <w:szCs w:val="24"/>
        </w:rPr>
        <w:t>enthalten, wird er beibehalten.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Im Zweifelsfall </w:t>
      </w:r>
      <w:r w:rsidRPr="00F421A9">
        <w:rPr>
          <w:rFonts w:ascii="Arial" w:hAnsi="Arial" w:cs="Arial"/>
          <w:kern w:val="24"/>
          <w:sz w:val="24"/>
          <w:szCs w:val="24"/>
        </w:rPr>
        <w:t xml:space="preserve">wird der Name der Körperschaft </w:t>
      </w:r>
      <w:r w:rsidRPr="00F421A9">
        <w:rPr>
          <w:rFonts w:ascii="Arial" w:hAnsi="Arial" w:cs="Arial"/>
          <w:bCs/>
          <w:kern w:val="24"/>
          <w:sz w:val="24"/>
          <w:szCs w:val="24"/>
        </w:rPr>
        <w:t>selbstständig</w:t>
      </w:r>
      <w:r w:rsidRPr="00F421A9">
        <w:rPr>
          <w:rFonts w:ascii="Arial" w:hAnsi="Arial" w:cs="Arial"/>
          <w:kern w:val="24"/>
          <w:sz w:val="24"/>
          <w:szCs w:val="24"/>
        </w:rPr>
        <w:t xml:space="preserve"> 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Beispiele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Name: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Stanford University Archives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Erfassung:</w:t>
      </w:r>
    </w:p>
    <w:p w:rsidR="00225354" w:rsidRPr="00225354" w:rsidRDefault="00225354" w:rsidP="00225354">
      <w:pPr>
        <w:autoSpaceDE w:val="0"/>
        <w:autoSpaceDN w:val="0"/>
        <w:adjustRightInd w:val="0"/>
        <w:ind w:left="567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Stanford University $b Archives</w:t>
      </w:r>
    </w:p>
    <w:p w:rsidR="00225354" w:rsidRPr="00225354" w:rsidRDefault="00225354" w:rsidP="00225354">
      <w:pPr>
        <w:autoSpaceDE w:val="0"/>
        <w:autoSpaceDN w:val="0"/>
        <w:adjustRightInd w:val="0"/>
        <w:ind w:left="567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Nicht: </w:t>
      </w:r>
    </w:p>
    <w:p w:rsidR="00225354" w:rsidRDefault="00225354" w:rsidP="00225354">
      <w:pPr>
        <w:autoSpaceDE w:val="0"/>
        <w:autoSpaceDN w:val="0"/>
        <w:adjustRightInd w:val="0"/>
        <w:ind w:left="567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Stanford University $b Stanford University Archives </w:t>
      </w:r>
    </w:p>
    <w:p w:rsidR="00225354" w:rsidRPr="00225354" w:rsidRDefault="00225354" w:rsidP="00225354">
      <w:pPr>
        <w:autoSpaceDE w:val="0"/>
        <w:autoSpaceDN w:val="0"/>
        <w:adjustRightInd w:val="0"/>
        <w:ind w:left="567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11.2.2.14 Untergeordnete und in Beziehung stehende Körperschaften, die untergeordnet erfasst werden  - 3 -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Name: 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EE208F">
        <w:rPr>
          <w:rFonts w:ascii="Arial" w:hAnsi="Arial" w:cs="Arial"/>
          <w:kern w:val="24"/>
          <w:sz w:val="24"/>
          <w:szCs w:val="24"/>
          <w:lang w:val="en-US"/>
        </w:rPr>
        <w:t xml:space="preserve">BBC Political Research Unit 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EE208F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>Erfassung</w:t>
      </w:r>
      <w:proofErr w:type="spellEnd"/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>:</w:t>
      </w: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British Broadcasting Corporation $b Political Research Unit</w:t>
      </w: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Nicht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:</w:t>
      </w:r>
    </w:p>
    <w:p w:rsid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110 $k British Broadcasting Corporation $b BBC Political Research Unit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A60B8A" w:rsidRDefault="00A60B8A" w:rsidP="00A60B8A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Aber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Name: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Activities Committee on New Directions for ALA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Erfassung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:</w:t>
      </w: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American Library Association $b Activities Committee on New Directions for ALA</w:t>
      </w: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Nicht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:</w:t>
      </w:r>
    </w:p>
    <w:p w:rsidR="00225354" w:rsidRDefault="00225354" w:rsidP="00A60B8A">
      <w:pPr>
        <w:autoSpaceDE w:val="0"/>
        <w:autoSpaceDN w:val="0"/>
        <w:adjustRightInd w:val="0"/>
        <w:ind w:firstLine="567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American Library Association $b Activities Committee on New Directions</w:t>
      </w:r>
    </w:p>
    <w:p w:rsidR="00A60B8A" w:rsidRDefault="00A60B8A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EE208F" w:rsidRDefault="00225354" w:rsidP="00A60B8A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11.2.2.14.1</w:t>
      </w:r>
      <w:r w:rsidRPr="00225354">
        <w:rPr>
          <w:rFonts w:ascii="Arial" w:hAnsi="Arial" w:cs="Arial"/>
          <w:kern w:val="24"/>
          <w:sz w:val="24"/>
          <w:szCs w:val="24"/>
        </w:rPr>
        <w:t xml:space="preserve"> Name, der einen Ausdruck enthält, der </w:t>
      </w:r>
      <w:r w:rsidRPr="00F421A9">
        <w:rPr>
          <w:rFonts w:ascii="Arial" w:hAnsi="Arial" w:cs="Arial"/>
          <w:bCs/>
          <w:kern w:val="24"/>
          <w:sz w:val="24"/>
          <w:szCs w:val="24"/>
        </w:rPr>
        <w:t>per Definition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 xml:space="preserve">vermuten lässt, dass die Körperschaft Teil einer anderen ist (z. B.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Department, Division,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Section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,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Branch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>).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bCs/>
          <w:kern w:val="24"/>
          <w:sz w:val="24"/>
          <w:szCs w:val="24"/>
          <w:lang w:val="en-US"/>
        </w:rPr>
      </w:pPr>
      <w:r w:rsidRPr="00481CA7">
        <w:rPr>
          <w:rFonts w:ascii="Arial" w:hAnsi="Arial" w:cs="Arial"/>
          <w:bCs/>
          <w:kern w:val="24"/>
          <w:sz w:val="24"/>
          <w:szCs w:val="24"/>
          <w:lang w:val="en-US"/>
        </w:rPr>
        <w:t xml:space="preserve">110 $k International Federation of Library Associations and Institutions </w:t>
      </w:r>
    </w:p>
    <w:p w:rsidR="00481CA7" w:rsidRPr="00EE208F" w:rsidRDefault="00481CA7" w:rsidP="00225354">
      <w:pPr>
        <w:autoSpaceDE w:val="0"/>
        <w:autoSpaceDN w:val="0"/>
        <w:adjustRightInd w:val="0"/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  <w:lang w:val="en-US"/>
        </w:rPr>
        <w:t xml:space="preserve">       </w:t>
      </w:r>
      <w:r w:rsidRPr="00EE208F">
        <w:rPr>
          <w:rFonts w:ascii="Arial" w:hAnsi="Arial" w:cs="Arial"/>
          <w:bCs/>
          <w:kern w:val="24"/>
          <w:sz w:val="24"/>
          <w:szCs w:val="24"/>
        </w:rPr>
        <w:t xml:space="preserve">$b </w:t>
      </w:r>
      <w:proofErr w:type="spellStart"/>
      <w:r w:rsidRPr="00EE208F">
        <w:rPr>
          <w:rFonts w:ascii="Arial" w:hAnsi="Arial" w:cs="Arial"/>
          <w:bCs/>
          <w:kern w:val="24"/>
          <w:sz w:val="24"/>
          <w:szCs w:val="24"/>
        </w:rPr>
        <w:t>Section</w:t>
      </w:r>
      <w:proofErr w:type="spellEnd"/>
      <w:r w:rsidRPr="00EE208F">
        <w:rPr>
          <w:rFonts w:ascii="Arial" w:hAnsi="Arial" w:cs="Arial"/>
          <w:bCs/>
          <w:kern w:val="24"/>
          <w:sz w:val="24"/>
          <w:szCs w:val="24"/>
        </w:rPr>
        <w:t xml:space="preserve"> on </w:t>
      </w:r>
      <w:proofErr w:type="spellStart"/>
      <w:r w:rsidRPr="00EE208F">
        <w:rPr>
          <w:rFonts w:ascii="Arial" w:hAnsi="Arial" w:cs="Arial"/>
          <w:bCs/>
          <w:kern w:val="24"/>
          <w:sz w:val="24"/>
          <w:szCs w:val="24"/>
        </w:rPr>
        <w:t>Cataloguing</w:t>
      </w:r>
      <w:proofErr w:type="spellEnd"/>
    </w:p>
    <w:p w:rsidR="00481CA7" w:rsidRPr="00EE208F" w:rsidRDefault="00481CA7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Pr="00EE208F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/>
      </w:r>
    </w:p>
    <w:p w:rsidR="00481CA7" w:rsidRDefault="00481CA7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>11.2.2.14.2</w:t>
      </w:r>
      <w:r w:rsidRPr="00225354">
        <w:rPr>
          <w:rFonts w:ascii="Arial" w:hAnsi="Arial" w:cs="Arial"/>
          <w:kern w:val="24"/>
          <w:sz w:val="24"/>
          <w:szCs w:val="24"/>
        </w:rPr>
        <w:t xml:space="preserve"> Name, der ein Wort enthält, das normalerweise 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administrative Überordnung </w:t>
      </w:r>
      <w:r w:rsidRPr="00225354">
        <w:rPr>
          <w:rFonts w:ascii="Arial" w:hAnsi="Arial" w:cs="Arial"/>
          <w:kern w:val="24"/>
          <w:sz w:val="24"/>
          <w:szCs w:val="24"/>
        </w:rPr>
        <w:t xml:space="preserve">vermuten lässt (z. B.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Committee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,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Commission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>), vorausgesetzt, dass der Name der übergeordneten Körperschaft für die Identifizierung der untergeordneten Körperschaft benötigt wird.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bCs/>
          <w:kern w:val="24"/>
          <w:sz w:val="24"/>
          <w:szCs w:val="24"/>
        </w:rPr>
      </w:pPr>
      <w:r w:rsidRPr="00481CA7">
        <w:rPr>
          <w:rFonts w:ascii="Arial" w:hAnsi="Arial" w:cs="Arial"/>
          <w:bCs/>
          <w:kern w:val="24"/>
          <w:sz w:val="24"/>
          <w:szCs w:val="24"/>
        </w:rPr>
        <w:t xml:space="preserve">110 $k Verein der Diplombibliothekare an Wissenschaftlichen Bibliotheken </w:t>
      </w:r>
    </w:p>
    <w:p w:rsidR="00481CA7" w:rsidRPr="00481CA7" w:rsidRDefault="00481CA7" w:rsidP="00225354">
      <w:pPr>
        <w:autoSpaceDE w:val="0"/>
        <w:autoSpaceDN w:val="0"/>
        <w:adjustRightInd w:val="0"/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 xml:space="preserve">       </w:t>
      </w:r>
      <w:r w:rsidRPr="00481CA7">
        <w:rPr>
          <w:rFonts w:ascii="Arial" w:hAnsi="Arial" w:cs="Arial"/>
          <w:bCs/>
          <w:kern w:val="24"/>
          <w:sz w:val="24"/>
          <w:szCs w:val="24"/>
        </w:rPr>
        <w:t>$b Kommission Ausbildung und Beruf</w:t>
      </w: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11.2.2.14.3</w:t>
      </w:r>
      <w:r w:rsidRPr="00225354">
        <w:rPr>
          <w:rFonts w:ascii="Arial" w:hAnsi="Arial" w:cs="Arial"/>
          <w:kern w:val="24"/>
          <w:sz w:val="24"/>
          <w:szCs w:val="24"/>
        </w:rPr>
        <w:t xml:space="preserve"> Name,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von Natur aus allgemein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ist, und der nur 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geografische, chronologische oder mit Ziffern oder Buchstaben gezählte</w:t>
      </w:r>
      <w:r w:rsidRPr="00225354">
        <w:rPr>
          <w:rFonts w:ascii="Arial" w:hAnsi="Arial" w:cs="Arial"/>
          <w:kern w:val="24"/>
          <w:sz w:val="24"/>
          <w:szCs w:val="24"/>
        </w:rPr>
        <w:t xml:space="preserve"> Unterabteilung einer übergeordneten Körperschaft anzeigt.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Beispiele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American Dental Association $b Research Institute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American Institute of Architects $b Utah Society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Dartmouth College $b Class of 1957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Costume Society of America $b Region II</w:t>
      </w:r>
    </w:p>
    <w:p w:rsidR="00481CA7" w:rsidRPr="00EE208F" w:rsidRDefault="00481CA7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481CA7" w:rsidRPr="00EE208F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11.2.2.14.4</w:t>
      </w:r>
      <w:r w:rsidRPr="00225354">
        <w:rPr>
          <w:rFonts w:ascii="Arial" w:hAnsi="Arial" w:cs="Arial"/>
          <w:kern w:val="24"/>
          <w:sz w:val="24"/>
          <w:szCs w:val="24"/>
        </w:rPr>
        <w:t xml:space="preserve"> Name,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nicht an eine Körperschaft denken lässt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EE208F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110 $k British Library $b Science, Technology, and Business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481CA7" w:rsidRPr="00EE208F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11.2.2.14.5</w:t>
      </w:r>
      <w:r w:rsidRPr="00225354">
        <w:rPr>
          <w:rFonts w:ascii="Arial" w:hAnsi="Arial" w:cs="Arial"/>
          <w:kern w:val="24"/>
          <w:sz w:val="24"/>
          <w:szCs w:val="24"/>
        </w:rPr>
        <w:t xml:space="preserve"> Name einer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Universitätsfakultät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einer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Schule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eines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Colleges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eines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Instituts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eines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Labors</w:t>
      </w:r>
      <w:r w:rsidRPr="00225354">
        <w:rPr>
          <w:rFonts w:ascii="Arial" w:hAnsi="Arial" w:cs="Arial"/>
          <w:kern w:val="24"/>
          <w:sz w:val="24"/>
          <w:szCs w:val="24"/>
        </w:rPr>
        <w:t xml:space="preserve"> usw., der einfach nur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ein bestimmtes Studiengebiet </w:t>
      </w:r>
      <w:r w:rsidRPr="00225354">
        <w:rPr>
          <w:rFonts w:ascii="Arial" w:hAnsi="Arial" w:cs="Arial"/>
          <w:kern w:val="24"/>
          <w:sz w:val="24"/>
          <w:szCs w:val="24"/>
        </w:rPr>
        <w:t>anzeigt.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da-DK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da-DK"/>
        </w:rPr>
        <w:t xml:space="preserve">110 $k Københavns universitet $b Ægyptologisk institut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da-DK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da-DK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  <w:lang w:val="da-DK"/>
        </w:rPr>
        <w:t>Aber: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da-DK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da-DK"/>
        </w:rPr>
        <w:t xml:space="preserve">110 $k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>Schleswig-Holsteinisches Institut für Friedenswissenschaften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Pr="00225354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Default="00481CA7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 xml:space="preserve">ERL: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Der Begriff </w:t>
      </w:r>
      <w:r w:rsidRPr="00F421A9">
        <w:rPr>
          <w:rFonts w:ascii="Arial" w:hAnsi="Arial" w:cs="Arial"/>
          <w:b/>
          <w:kern w:val="24"/>
          <w:sz w:val="24"/>
          <w:szCs w:val="24"/>
        </w:rPr>
        <w:t>Schule</w:t>
      </w:r>
      <w:r w:rsidRPr="00225354">
        <w:rPr>
          <w:rFonts w:ascii="Arial" w:hAnsi="Arial" w:cs="Arial"/>
          <w:kern w:val="24"/>
          <w:sz w:val="24"/>
          <w:szCs w:val="24"/>
        </w:rPr>
        <w:t xml:space="preserve"> ist hier im Sinne einer </w:t>
      </w:r>
      <w:r w:rsidRPr="00F421A9">
        <w:rPr>
          <w:rFonts w:ascii="Arial" w:hAnsi="Arial" w:cs="Arial"/>
          <w:bCs/>
          <w:kern w:val="24"/>
          <w:sz w:val="24"/>
          <w:szCs w:val="24"/>
        </w:rPr>
        <w:t>Fakultät einer Universität, Fachhochschule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>etc. zu verstehen.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Mit Namen, die nur ein bestimmtes Studienfach anzeigen, sind Namen gemeint, die ausschließlich aus der Bezeichnung von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einem oder mehreren Studienfächern oder Teilstudienfächern </w:t>
      </w:r>
      <w:r w:rsidRPr="00F421A9">
        <w:rPr>
          <w:rFonts w:ascii="Arial" w:hAnsi="Arial" w:cs="Arial"/>
          <w:kern w:val="24"/>
          <w:sz w:val="24"/>
          <w:szCs w:val="24"/>
        </w:rPr>
        <w:t>bestehen.</w:t>
      </w: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F421A9">
        <w:rPr>
          <w:rFonts w:ascii="Arial" w:hAnsi="Arial" w:cs="Arial"/>
          <w:kern w:val="24"/>
          <w:sz w:val="24"/>
          <w:szCs w:val="24"/>
        </w:rPr>
        <w:t xml:space="preserve">Nicht unter diesen Typ fallen Abteilungen einer Hochschule, </w:t>
      </w:r>
    </w:p>
    <w:p w:rsidR="00225354" w:rsidRPr="00F421A9" w:rsidRDefault="00225354" w:rsidP="00225354">
      <w:pPr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Arial" w:hAnsi="Arial" w:cs="Arial"/>
          <w:kern w:val="24"/>
          <w:sz w:val="24"/>
          <w:szCs w:val="24"/>
        </w:rPr>
      </w:pPr>
      <w:r w:rsidRPr="00F421A9">
        <w:rPr>
          <w:rFonts w:ascii="Arial" w:hAnsi="Arial" w:cs="Arial"/>
          <w:kern w:val="24"/>
          <w:sz w:val="24"/>
          <w:szCs w:val="24"/>
        </w:rPr>
        <w:t xml:space="preserve">die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nicht nur das Fach </w:t>
      </w:r>
      <w:r w:rsidRPr="00F421A9">
        <w:rPr>
          <w:rFonts w:ascii="Arial" w:hAnsi="Arial" w:cs="Arial"/>
          <w:kern w:val="24"/>
          <w:sz w:val="24"/>
          <w:szCs w:val="24"/>
        </w:rPr>
        <w:t xml:space="preserve">benennen, sondern einen </w:t>
      </w:r>
      <w:r w:rsidRPr="00F421A9">
        <w:rPr>
          <w:rFonts w:ascii="Arial" w:hAnsi="Arial" w:cs="Arial"/>
          <w:bCs/>
          <w:kern w:val="24"/>
          <w:sz w:val="24"/>
          <w:szCs w:val="24"/>
        </w:rPr>
        <w:t xml:space="preserve">spezifischen Namen </w:t>
      </w:r>
      <w:r w:rsidRPr="00F421A9">
        <w:rPr>
          <w:rFonts w:ascii="Arial" w:hAnsi="Arial" w:cs="Arial"/>
          <w:kern w:val="24"/>
          <w:sz w:val="24"/>
          <w:szCs w:val="24"/>
        </w:rPr>
        <w:t>haben und</w:t>
      </w:r>
    </w:p>
    <w:p w:rsidR="00225354" w:rsidRPr="00225354" w:rsidRDefault="00225354" w:rsidP="00225354">
      <w:pPr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Arial" w:hAnsi="Arial" w:cs="Arial"/>
          <w:kern w:val="24"/>
          <w:sz w:val="24"/>
          <w:szCs w:val="24"/>
        </w:rPr>
      </w:pPr>
      <w:r w:rsidRPr="00F421A9">
        <w:rPr>
          <w:rFonts w:ascii="Arial" w:hAnsi="Arial" w:cs="Arial"/>
          <w:kern w:val="24"/>
          <w:sz w:val="24"/>
          <w:szCs w:val="24"/>
        </w:rPr>
        <w:t xml:space="preserve">in denen der </w:t>
      </w:r>
      <w:r w:rsidRPr="00F421A9">
        <w:rPr>
          <w:rFonts w:ascii="Arial" w:hAnsi="Arial" w:cs="Arial"/>
          <w:bCs/>
          <w:kern w:val="24"/>
          <w:sz w:val="24"/>
          <w:szCs w:val="24"/>
        </w:rPr>
        <w:t>Name der Hochschule nicht als fester Bestandteil</w:t>
      </w:r>
      <w:r w:rsidRPr="00225354">
        <w:rPr>
          <w:rFonts w:ascii="Arial" w:hAnsi="Arial" w:cs="Arial"/>
          <w:kern w:val="24"/>
          <w:sz w:val="24"/>
          <w:szCs w:val="24"/>
        </w:rPr>
        <w:t xml:space="preserve"> vorkommt.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Bei diesen wird der bevorzugte Name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selbstständig</w:t>
      </w:r>
      <w:r w:rsidRPr="00225354">
        <w:rPr>
          <w:rFonts w:ascii="Arial" w:hAnsi="Arial" w:cs="Arial"/>
          <w:kern w:val="24"/>
          <w:sz w:val="24"/>
          <w:szCs w:val="24"/>
        </w:rPr>
        <w:t xml:space="preserve"> gebildet.</w:t>
      </w:r>
    </w:p>
    <w:p w:rsidR="00481CA7" w:rsidRDefault="00481CA7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11.2.2.14.6</w:t>
      </w:r>
      <w:r w:rsidRPr="00225354">
        <w:rPr>
          <w:rFonts w:ascii="Arial" w:hAnsi="Arial" w:cs="Arial"/>
          <w:kern w:val="24"/>
          <w:sz w:val="24"/>
          <w:szCs w:val="24"/>
        </w:rPr>
        <w:t xml:space="preserve"> Name, der 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vollständigen Namen der übergeordneten oder in Beziehung stehenden Körperschaft </w:t>
      </w:r>
      <w:r w:rsidRPr="00225354">
        <w:rPr>
          <w:rFonts w:ascii="Arial" w:hAnsi="Arial" w:cs="Arial"/>
          <w:kern w:val="24"/>
          <w:sz w:val="24"/>
          <w:szCs w:val="24"/>
        </w:rPr>
        <w:t>enthält.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hAnsi="Arial" w:cs="Arial"/>
          <w:bCs/>
          <w:kern w:val="24"/>
          <w:sz w:val="24"/>
          <w:szCs w:val="24"/>
        </w:rPr>
      </w:pPr>
      <w:r w:rsidRPr="00F421A9">
        <w:rPr>
          <w:rFonts w:ascii="Arial" w:hAnsi="Arial" w:cs="Arial"/>
          <w:bCs/>
          <w:kern w:val="24"/>
          <w:sz w:val="24"/>
          <w:szCs w:val="24"/>
        </w:rPr>
        <w:t>[Gilt nicht für Gebietskörperschaften]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Agricultural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Experiment Station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of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Auburn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University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110 $k Auburn University $b Agricultural Experiment Station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Aber: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110 $k BBC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Symphony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Orchestra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Pr="00225354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Als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vollständig enthalten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gelten bei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deutschen Universitäten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>eine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kurze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und eine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lange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>Namensform.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>Institut für Agrarpolitik und Marktlehre der Christian-Albrechts-Universität zu Kiel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Universität Kiel $b Institut für Agrarpolitik und Marktlehre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>Institut für Internationales Recht an der Universität Kiel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Universität Kiel $b Institut für Internationales Recht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Default="00481CA7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>Ausnahme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F421A9">
        <w:rPr>
          <w:rFonts w:ascii="Arial" w:eastAsia="Times New Roman" w:hAnsi="Arial" w:cs="Arial"/>
          <w:kern w:val="24"/>
          <w:sz w:val="24"/>
          <w:szCs w:val="24"/>
        </w:rPr>
        <w:t xml:space="preserve">Körperschaften, die </w:t>
      </w:r>
      <w:r w:rsidRPr="00F421A9">
        <w:rPr>
          <w:rFonts w:ascii="Arial" w:eastAsia="Times New Roman" w:hAnsi="Arial" w:cs="Arial"/>
          <w:bCs/>
          <w:kern w:val="24"/>
          <w:sz w:val="24"/>
          <w:szCs w:val="24"/>
        </w:rPr>
        <w:t>Gebietskörperschaften</w:t>
      </w:r>
      <w:r w:rsidRPr="00F421A9">
        <w:rPr>
          <w:rFonts w:ascii="Arial" w:eastAsia="Times New Roman" w:hAnsi="Arial" w:cs="Arial"/>
          <w:kern w:val="24"/>
          <w:sz w:val="24"/>
          <w:szCs w:val="24"/>
        </w:rPr>
        <w:t xml:space="preserve"> unterstellt sind und die in ihrem Namen </w:t>
      </w:r>
      <w:r w:rsidRPr="00F421A9">
        <w:rPr>
          <w:rFonts w:ascii="Arial" w:eastAsia="Times New Roman" w:hAnsi="Arial" w:cs="Arial"/>
          <w:bCs/>
          <w:kern w:val="24"/>
          <w:sz w:val="24"/>
          <w:szCs w:val="24"/>
        </w:rPr>
        <w:t>den Namen der übergeordneten Gebietskörperschaft enthalten [auch in abgekürzter oder adjektivischer Form]</w:t>
      </w:r>
      <w:r w:rsidRPr="00F421A9">
        <w:rPr>
          <w:rFonts w:ascii="Arial" w:eastAsia="Times New Roman" w:hAnsi="Arial" w:cs="Arial"/>
          <w:kern w:val="24"/>
          <w:sz w:val="24"/>
          <w:szCs w:val="24"/>
        </w:rPr>
        <w:t xml:space="preserve">, werden </w:t>
      </w:r>
      <w:r w:rsidRPr="00F421A9">
        <w:rPr>
          <w:rFonts w:ascii="Arial" w:eastAsia="Times New Roman" w:hAnsi="Arial" w:cs="Arial"/>
          <w:bCs/>
          <w:kern w:val="24"/>
          <w:sz w:val="24"/>
          <w:szCs w:val="24"/>
        </w:rPr>
        <w:t xml:space="preserve">selbstständig </w:t>
      </w:r>
      <w:r w:rsidRPr="00F421A9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Beispiele</w:t>
      </w: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de-AT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>Statistisches Landesamt des Freistaates Sachsen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>Hessisches Statistisches Landesamt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de-AT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U.S.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>Census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 Bureau</w:t>
      </w: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0"/>
          <w:szCs w:val="20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  <w:lang w:val="de-AT"/>
        </w:rPr>
        <w:t>Aber:</w:t>
      </w: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0"/>
          <w:szCs w:val="20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Wien $b Statistisches Amt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81CA7" w:rsidRPr="00EE208F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11.2.2.14.7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Ministerien</w:t>
      </w:r>
      <w:proofErr w:type="spellEnd"/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Vanuatu $b Ministry of Internal Affairs and Social Services</w:t>
      </w:r>
    </w:p>
    <w:p w:rsidR="00481CA7" w:rsidRPr="00EE208F" w:rsidRDefault="00481CA7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481CA7" w:rsidRPr="00EE208F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481CA7">
        <w:rPr>
          <w:rFonts w:ascii="Arial" w:hAnsi="Arial" w:cs="Arial"/>
          <w:b/>
          <w:kern w:val="24"/>
          <w:sz w:val="24"/>
          <w:szCs w:val="24"/>
        </w:rPr>
        <w:t xml:space="preserve">11.2.2.16 Gemeinsame Komitees, Kommissionen usw.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Ist eine Körperschaft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mehreren anderen Körperschaften unterstellt oder zugehörig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, wird sie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selbstständig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erfasst.</w:t>
      </w: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0"/>
          <w:szCs w:val="20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Canadian Committee on MARC</w:t>
      </w: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(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en-US"/>
        </w:rPr>
        <w:t>Ein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en-US"/>
        </w:rPr>
        <w:t>gemeinsames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en-US"/>
        </w:rPr>
        <w:t>Komitee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 von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en-US"/>
        </w:rPr>
        <w:t>Asted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, der Canadian Library Association, Library and Archives Canada, A-G Canada und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en-US"/>
        </w:rPr>
        <w:t>dem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 Bureau of Canadian Archivists)</w:t>
      </w:r>
    </w:p>
    <w:p w:rsidR="00481CA7" w:rsidRPr="00481CA7" w:rsidRDefault="00481CA7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</w:p>
    <w:p w:rsidR="00481CA7" w:rsidRPr="00481CA7" w:rsidRDefault="00481CA7" w:rsidP="00481CA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</w:p>
    <w:p w:rsidR="00225354" w:rsidRPr="00F421A9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de-AT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>Der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  <w:lang w:val="de-AT"/>
        </w:rPr>
        <w:t xml:space="preserve"> Name der übergeordneten Körperschaften </w:t>
      </w:r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wird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  <w:lang w:val="de-AT"/>
        </w:rPr>
        <w:t>weggelassen,</w:t>
      </w:r>
      <w:r w:rsidRPr="00225354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 wenn diese </w:t>
      </w:r>
      <w:r w:rsidRPr="00F421A9">
        <w:rPr>
          <w:rFonts w:ascii="Arial" w:eastAsia="Times New Roman" w:hAnsi="Arial" w:cs="Arial"/>
          <w:bCs/>
          <w:kern w:val="24"/>
          <w:sz w:val="24"/>
          <w:szCs w:val="24"/>
          <w:lang w:val="de-AT"/>
        </w:rPr>
        <w:t>innerhalb oder am Ende des Namens</w:t>
      </w:r>
      <w:r w:rsidR="00E83523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 stehen</w:t>
      </w:r>
      <w:r w:rsidRPr="00F421A9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, und wenn der Name der gemeinsamen Einheit ohne sie </w:t>
      </w:r>
      <w:r w:rsidRPr="00F421A9">
        <w:rPr>
          <w:rFonts w:ascii="Arial" w:eastAsia="Times New Roman" w:hAnsi="Arial" w:cs="Arial"/>
          <w:bCs/>
          <w:kern w:val="24"/>
          <w:sz w:val="24"/>
          <w:szCs w:val="24"/>
          <w:lang w:val="de-AT"/>
        </w:rPr>
        <w:t>unverwechselbar</w:t>
      </w:r>
      <w:r w:rsidRPr="00F421A9">
        <w:rPr>
          <w:rFonts w:ascii="Arial" w:eastAsia="Times New Roman" w:hAnsi="Arial" w:cs="Arial"/>
          <w:kern w:val="24"/>
          <w:sz w:val="24"/>
          <w:szCs w:val="24"/>
          <w:lang w:val="de-AT"/>
        </w:rPr>
        <w:t xml:space="preserve"> ist.</w:t>
      </w:r>
    </w:p>
    <w:p w:rsidR="00225354" w:rsidRPr="00481CA7" w:rsidRDefault="00F421A9" w:rsidP="00F421A9">
      <w:pPr>
        <w:tabs>
          <w:tab w:val="left" w:pos="6735"/>
        </w:tabs>
        <w:autoSpaceDE w:val="0"/>
        <w:autoSpaceDN w:val="0"/>
        <w:adjustRightInd w:val="0"/>
        <w:rPr>
          <w:rFonts w:ascii="Arial" w:eastAsia="Times New Roman" w:hAnsi="Arial" w:cs="Arial"/>
          <w:kern w:val="24"/>
          <w:sz w:val="20"/>
          <w:szCs w:val="20"/>
          <w:lang w:val="de-AT"/>
        </w:rPr>
      </w:pPr>
      <w:r>
        <w:rPr>
          <w:rFonts w:ascii="Arial" w:eastAsia="Times New Roman" w:hAnsi="Arial" w:cs="Arial"/>
          <w:kern w:val="24"/>
          <w:sz w:val="20"/>
          <w:szCs w:val="20"/>
          <w:lang w:val="de-AT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Name: Joint Committee on Insulator Standards of the Edison Electric Institute and the National Electrical Manufacturers Association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Joint Committee on Insulator Standards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481CA7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Aber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: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Joint Committee of the American Library Association and the Rural Sociological Society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57E36">
        <w:rPr>
          <w:rFonts w:ascii="Arial" w:hAnsi="Arial" w:cs="Arial"/>
          <w:b/>
          <w:kern w:val="24"/>
          <w:sz w:val="24"/>
          <w:szCs w:val="24"/>
        </w:rPr>
        <w:t>11.2.2.19.1 Gesetzgebende Gewalten</w:t>
      </w:r>
    </w:p>
    <w:p w:rsidR="00957E36" w:rsidRPr="00957E36" w:rsidRDefault="00957E36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Gesetzgebende Körperschaften (Parlamente) werden als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Unterabteilung  der Regierung </w:t>
      </w:r>
      <w:r w:rsidRPr="00225354">
        <w:rPr>
          <w:rFonts w:ascii="Arial" w:hAnsi="Arial" w:cs="Arial"/>
          <w:kern w:val="24"/>
          <w:sz w:val="24"/>
          <w:szCs w:val="24"/>
        </w:rPr>
        <w:t>angesetzt, zu der sie gehören.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Wenn ein Parlament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mehrere Kammern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hat, werden diese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gesondert dreistufig </w:t>
      </w:r>
      <w:r w:rsidRPr="00225354">
        <w:rPr>
          <w:rFonts w:ascii="Arial" w:hAnsi="Arial" w:cs="Arial"/>
          <w:kern w:val="24"/>
          <w:sz w:val="24"/>
          <w:szCs w:val="24"/>
        </w:rPr>
        <w:t xml:space="preserve">angesetzt.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Hessen $b Hessischer Landtag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Schweiz $b Bundesversammlung $b Nationalrat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Schweiz $b Bundesversammlung $b Ständerat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Zu den gesetzgebenden Körperschaften gehören in Deutschland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Bundestag</w:t>
      </w:r>
      <w:r w:rsidRPr="00225354">
        <w:rPr>
          <w:rFonts w:ascii="Arial" w:hAnsi="Arial" w:cs="Arial"/>
          <w:kern w:val="24"/>
          <w:sz w:val="24"/>
          <w:szCs w:val="24"/>
        </w:rPr>
        <w:t xml:space="preserve"> und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Landesparlamente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nicht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Räte und Magistrate der Städte und Gemeinden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57E36">
        <w:rPr>
          <w:rFonts w:ascii="Arial" w:hAnsi="Arial" w:cs="Arial"/>
          <w:b/>
          <w:kern w:val="24"/>
          <w:sz w:val="24"/>
          <w:szCs w:val="24"/>
        </w:rPr>
        <w:t xml:space="preserve">11.2.2.25 </w:t>
      </w:r>
      <w:proofErr w:type="spellStart"/>
      <w:r w:rsidRPr="00957E36">
        <w:rPr>
          <w:rFonts w:ascii="Arial" w:hAnsi="Arial" w:cs="Arial"/>
          <w:b/>
          <w:kern w:val="24"/>
          <w:sz w:val="24"/>
          <w:szCs w:val="24"/>
        </w:rPr>
        <w:t>Konzilien</w:t>
      </w:r>
      <w:proofErr w:type="spellEnd"/>
      <w:r w:rsidRPr="00957E36">
        <w:rPr>
          <w:rFonts w:ascii="Arial" w:hAnsi="Arial" w:cs="Arial"/>
          <w:b/>
          <w:kern w:val="24"/>
          <w:sz w:val="24"/>
          <w:szCs w:val="24"/>
        </w:rPr>
        <w:t xml:space="preserve"> usw. einer einzelnen religiösen</w:t>
      </w:r>
      <w:r w:rsidR="00957E36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957E36">
        <w:rPr>
          <w:rFonts w:ascii="Arial" w:hAnsi="Arial" w:cs="Arial"/>
          <w:b/>
          <w:kern w:val="24"/>
          <w:sz w:val="24"/>
          <w:szCs w:val="24"/>
        </w:rPr>
        <w:t>Körperschaft</w:t>
      </w:r>
    </w:p>
    <w:p w:rsidR="00957E36" w:rsidRPr="00957E36" w:rsidRDefault="00957E36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werden unselbstständig als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Unterabteilung der betreffenden religiösen Körperschaft  </w:t>
      </w:r>
      <w:r w:rsidRPr="00225354">
        <w:rPr>
          <w:rFonts w:ascii="Arial" w:hAnsi="Arial" w:cs="Arial"/>
          <w:kern w:val="24"/>
          <w:sz w:val="24"/>
          <w:szCs w:val="24"/>
        </w:rPr>
        <w:t>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Katholische Kirche $b Deutsche Bischofskonferenz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Evangelische Kirche in Berlin-Brandenburg $b Synode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Aber: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111 $e Gemeinsame Synode der Bistümer in der Bundesrepublik Deutschland $d 1971-1975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 xml:space="preserve"> $c Würzburg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57E36" w:rsidRDefault="00957E36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225354" w:rsidRPr="00957E36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57E36">
        <w:rPr>
          <w:rFonts w:ascii="Arial" w:hAnsi="Arial" w:cs="Arial"/>
          <w:b/>
          <w:kern w:val="24"/>
          <w:sz w:val="24"/>
          <w:szCs w:val="24"/>
        </w:rPr>
        <w:t xml:space="preserve">11.2.2.27 Provinzen, Diözesen, Synoden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Der Name </w:t>
      </w:r>
      <w:r w:rsidRPr="00817DE4">
        <w:rPr>
          <w:rFonts w:ascii="Arial" w:hAnsi="Arial" w:cs="Arial"/>
          <w:kern w:val="24"/>
          <w:sz w:val="24"/>
          <w:szCs w:val="24"/>
        </w:rPr>
        <w:t xml:space="preserve">einer </w:t>
      </w:r>
      <w:r w:rsidRPr="00817DE4">
        <w:rPr>
          <w:rFonts w:ascii="Arial" w:hAnsi="Arial" w:cs="Arial"/>
          <w:bCs/>
          <w:kern w:val="24"/>
          <w:sz w:val="24"/>
          <w:szCs w:val="24"/>
        </w:rPr>
        <w:t>Provinz</w:t>
      </w:r>
      <w:r w:rsidRPr="00817DE4">
        <w:rPr>
          <w:rFonts w:ascii="Arial" w:hAnsi="Arial" w:cs="Arial"/>
          <w:kern w:val="24"/>
          <w:sz w:val="24"/>
          <w:szCs w:val="24"/>
        </w:rPr>
        <w:t xml:space="preserve">, einer </w:t>
      </w:r>
      <w:r w:rsidRPr="00817DE4">
        <w:rPr>
          <w:rFonts w:ascii="Arial" w:hAnsi="Arial" w:cs="Arial"/>
          <w:bCs/>
          <w:kern w:val="24"/>
          <w:sz w:val="24"/>
          <w:szCs w:val="24"/>
        </w:rPr>
        <w:t>Diözese</w:t>
      </w:r>
      <w:r w:rsidRPr="00817DE4">
        <w:rPr>
          <w:rFonts w:ascii="Arial" w:hAnsi="Arial" w:cs="Arial"/>
          <w:kern w:val="24"/>
          <w:sz w:val="24"/>
          <w:szCs w:val="24"/>
        </w:rPr>
        <w:t xml:space="preserve">, einer </w:t>
      </w:r>
      <w:r w:rsidRPr="00817DE4">
        <w:rPr>
          <w:rFonts w:ascii="Arial" w:hAnsi="Arial" w:cs="Arial"/>
          <w:bCs/>
          <w:kern w:val="24"/>
          <w:sz w:val="24"/>
          <w:szCs w:val="24"/>
        </w:rPr>
        <w:t>Synode</w:t>
      </w:r>
      <w:r w:rsidRPr="00225354">
        <w:rPr>
          <w:rFonts w:ascii="Arial" w:hAnsi="Arial" w:cs="Arial"/>
          <w:kern w:val="24"/>
          <w:sz w:val="24"/>
          <w:szCs w:val="24"/>
        </w:rPr>
        <w:t xml:space="preserve"> oder einer sonstigen untergeordneten Einheit einer religiösen Körperschaft, die die Zuständigkeit über ein geografisches Gebiet hat, wird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als Unterabteilung der betreffenden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Religionsgemeinschaft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Der Name eines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katholischen</w:t>
      </w:r>
      <w:r w:rsidRPr="00225354">
        <w:rPr>
          <w:rFonts w:ascii="Arial" w:hAnsi="Arial" w:cs="Arial"/>
          <w:kern w:val="24"/>
          <w:sz w:val="24"/>
          <w:szCs w:val="24"/>
        </w:rPr>
        <w:t xml:space="preserve"> Patriarchats, einer Diözese, einer Provinz usw.  wird als Unterabteilung der Katholischen Kirche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in der im Deutschen gebräuchlichen Form </w:t>
      </w:r>
      <w:r w:rsidRPr="00225354">
        <w:rPr>
          <w:rFonts w:ascii="Arial" w:hAnsi="Arial" w:cs="Arial"/>
          <w:kern w:val="24"/>
          <w:sz w:val="24"/>
          <w:szCs w:val="24"/>
        </w:rPr>
        <w:t>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Der bevorzugte Name für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katholische Diözesen/Erzdiözesen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wird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normiert </w:t>
      </w:r>
      <w:r w:rsidRPr="00225354">
        <w:rPr>
          <w:rFonts w:ascii="Arial" w:hAnsi="Arial" w:cs="Arial"/>
          <w:kern w:val="24"/>
          <w:sz w:val="24"/>
          <w:szCs w:val="24"/>
        </w:rPr>
        <w:t xml:space="preserve">mit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„Diözese“ </w:t>
      </w:r>
      <w:r w:rsidRPr="00225354">
        <w:rPr>
          <w:rFonts w:ascii="Arial" w:hAnsi="Arial" w:cs="Arial"/>
          <w:kern w:val="24"/>
          <w:sz w:val="24"/>
          <w:szCs w:val="24"/>
        </w:rPr>
        <w:t>oder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„Erzdiözese“ </w:t>
      </w:r>
      <w:r w:rsidRPr="00225354">
        <w:rPr>
          <w:rFonts w:ascii="Arial" w:hAnsi="Arial" w:cs="Arial"/>
          <w:kern w:val="24"/>
          <w:sz w:val="24"/>
          <w:szCs w:val="24"/>
        </w:rPr>
        <w:t>als Unterabteilung der katholischen Kirche 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br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</w:t>
      </w:r>
      <w:r w:rsidR="007838DE">
        <w:rPr>
          <w:rFonts w:ascii="Arial" w:hAnsi="Arial" w:cs="Arial"/>
          <w:kern w:val="24"/>
          <w:sz w:val="24"/>
          <w:szCs w:val="24"/>
        </w:rPr>
        <w:t>$</w:t>
      </w:r>
      <w:r w:rsidRPr="00225354">
        <w:rPr>
          <w:rFonts w:ascii="Arial" w:hAnsi="Arial" w:cs="Arial"/>
          <w:kern w:val="24"/>
          <w:sz w:val="24"/>
          <w:szCs w:val="24"/>
        </w:rPr>
        <w:t>k Katholische Kirche $b Diözese Osnabrück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Katholische Kirche $b Erzdiözese Mailand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Evangelische Kirche der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Altpreussischen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Union $b Kirchenprovinz Sachsen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110 $k Church of England $b Diocese of Ely</w:t>
      </w:r>
    </w:p>
    <w:p w:rsidR="00957E36" w:rsidRPr="00EE208F" w:rsidRDefault="00957E36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957E36" w:rsidRPr="00EE208F" w:rsidRDefault="00957E36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Da religiöse Gebietskörperschaften wie</w:t>
      </w:r>
      <w:r w:rsidRPr="00225354">
        <w:rPr>
          <w:rFonts w:ascii="Arial" w:hAnsi="Arial" w:cs="Arial"/>
          <w:b/>
          <w:bCs/>
          <w:i/>
          <w:i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Diözesen oder Kirchenprovinzen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nach RDA unter der religiösen Körperschaft erfasst werden, sind es mit RDA-Einführung Datensätze für </w:t>
      </w:r>
      <w:r w:rsidRPr="00817DE4">
        <w:rPr>
          <w:rFonts w:ascii="Arial" w:hAnsi="Arial" w:cs="Arial"/>
          <w:bCs/>
          <w:kern w:val="24"/>
          <w:sz w:val="24"/>
          <w:szCs w:val="24"/>
        </w:rPr>
        <w:t>Körperschaften</w:t>
      </w:r>
      <w:r w:rsidRPr="00817DE4">
        <w:rPr>
          <w:rFonts w:ascii="Arial" w:hAnsi="Arial" w:cs="Arial"/>
          <w:kern w:val="24"/>
          <w:sz w:val="24"/>
          <w:szCs w:val="24"/>
        </w:rPr>
        <w:t xml:space="preserve"> (</w:t>
      </w:r>
      <w:proofErr w:type="spellStart"/>
      <w:r w:rsidRPr="00817DE4">
        <w:rPr>
          <w:rFonts w:ascii="Arial" w:hAnsi="Arial" w:cs="Arial"/>
          <w:kern w:val="24"/>
          <w:sz w:val="24"/>
          <w:szCs w:val="24"/>
        </w:rPr>
        <w:t>Satztyp</w:t>
      </w:r>
      <w:proofErr w:type="spellEnd"/>
      <w:r w:rsidRPr="00817DE4">
        <w:rPr>
          <w:rFonts w:ascii="Arial" w:hAnsi="Arial" w:cs="Arial"/>
          <w:kern w:val="24"/>
          <w:sz w:val="24"/>
          <w:szCs w:val="24"/>
        </w:rPr>
        <w:t xml:space="preserve"> b) und </w:t>
      </w:r>
      <w:r w:rsidRPr="00817DE4">
        <w:rPr>
          <w:rFonts w:ascii="Arial" w:hAnsi="Arial" w:cs="Arial"/>
          <w:bCs/>
          <w:kern w:val="24"/>
          <w:sz w:val="24"/>
          <w:szCs w:val="24"/>
        </w:rPr>
        <w:t>keine geografischen Datensätze (</w:t>
      </w:r>
      <w:proofErr w:type="spellStart"/>
      <w:r w:rsidRPr="00817DE4">
        <w:rPr>
          <w:rFonts w:ascii="Arial" w:hAnsi="Arial" w:cs="Arial"/>
          <w:kern w:val="24"/>
          <w:sz w:val="24"/>
          <w:szCs w:val="24"/>
        </w:rPr>
        <w:t>S</w:t>
      </w:r>
      <w:r w:rsidRPr="00225354">
        <w:rPr>
          <w:rFonts w:ascii="Arial" w:hAnsi="Arial" w:cs="Arial"/>
          <w:kern w:val="24"/>
          <w:sz w:val="24"/>
          <w:szCs w:val="24"/>
        </w:rPr>
        <w:t>atztyp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g) mehr.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Neuerfassungen: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nach 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neuen Regeln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Altdaten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: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sollen in einer gemeinsamen organisierten Aktion ab frühestens Ende 2014 aufgearbeitet werden (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so lange ruhen lassen</w:t>
      </w:r>
      <w:r w:rsidRPr="00225354">
        <w:rPr>
          <w:rFonts w:ascii="Arial" w:hAnsi="Arial" w:cs="Arial"/>
          <w:kern w:val="24"/>
          <w:sz w:val="24"/>
          <w:szCs w:val="24"/>
        </w:rPr>
        <w:t>).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57E36" w:rsidRDefault="00957E36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Ausnahme  - 1 -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Geistliche Reichsfürstentümer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d.h. die </w:t>
      </w:r>
      <w:r w:rsidRPr="00817DE4">
        <w:rPr>
          <w:rFonts w:ascii="Arial" w:hAnsi="Arial" w:cs="Arial"/>
          <w:bCs/>
          <w:kern w:val="24"/>
          <w:sz w:val="24"/>
          <w:szCs w:val="24"/>
        </w:rPr>
        <w:t>weltlichen Herrschaftsgebiete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 xml:space="preserve">geistlicher Würdenträger des Heiligen Römischen Reiches bis 1803, werden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weiterhin nach den Regeln für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Geografika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>erfasst, d.h. mit dem Ort und dem zutreffenden Gattungsbegriff.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151 $g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Erzstift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Köln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151 $g Hochstift Speyer </w:t>
      </w:r>
    </w:p>
    <w:p w:rsidR="00957E36" w:rsidRDefault="00957E36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57E36" w:rsidRDefault="00957E36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Ausnahme  - 2 -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Autokephale [=eigenständige] Patriarchate und Erzdiözesen der Ostkirche werden ebenfalls als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geografische Datensätze </w:t>
      </w:r>
      <w:r w:rsidRPr="00225354">
        <w:rPr>
          <w:rFonts w:ascii="Arial" w:hAnsi="Arial" w:cs="Arial"/>
          <w:kern w:val="24"/>
          <w:sz w:val="24"/>
          <w:szCs w:val="24"/>
        </w:rPr>
        <w:t>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Griechisch-Orthodoxes Patriarchat Konstantinopel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57E36" w:rsidRDefault="00957E36">
      <w:pPr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</w:p>
    <w:p w:rsidR="00225354" w:rsidRPr="00957E36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57E36">
        <w:rPr>
          <w:rFonts w:ascii="Arial" w:hAnsi="Arial" w:cs="Arial"/>
          <w:b/>
          <w:kern w:val="24"/>
          <w:sz w:val="24"/>
          <w:szCs w:val="24"/>
        </w:rPr>
        <w:lastRenderedPageBreak/>
        <w:t>11.2.2.28 Zentrale Verwaltungsorgane der Katholischen Kirc</w:t>
      </w:r>
      <w:r w:rsidR="00957E36" w:rsidRPr="00957E36">
        <w:rPr>
          <w:rFonts w:ascii="Arial" w:hAnsi="Arial" w:cs="Arial"/>
          <w:b/>
          <w:kern w:val="24"/>
          <w:sz w:val="24"/>
          <w:szCs w:val="24"/>
        </w:rPr>
        <w:t xml:space="preserve">he (Römische Kurie)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Der Name einer </w:t>
      </w:r>
      <w:r w:rsidRPr="00817DE4">
        <w:rPr>
          <w:rFonts w:ascii="Arial" w:hAnsi="Arial" w:cs="Arial"/>
          <w:bCs/>
          <w:kern w:val="24"/>
          <w:sz w:val="24"/>
          <w:szCs w:val="24"/>
        </w:rPr>
        <w:t xml:space="preserve">Kongregation, eines geistlichen Gerichts </w:t>
      </w:r>
      <w:r w:rsidRPr="00817DE4">
        <w:rPr>
          <w:rFonts w:ascii="Arial" w:hAnsi="Arial" w:cs="Arial"/>
          <w:kern w:val="24"/>
          <w:sz w:val="24"/>
          <w:szCs w:val="24"/>
        </w:rPr>
        <w:t xml:space="preserve">oder eines sonstigen </w:t>
      </w:r>
      <w:r w:rsidRPr="00817DE4">
        <w:rPr>
          <w:rFonts w:ascii="Arial" w:hAnsi="Arial" w:cs="Arial"/>
          <w:bCs/>
          <w:kern w:val="24"/>
          <w:sz w:val="24"/>
          <w:szCs w:val="24"/>
        </w:rPr>
        <w:t xml:space="preserve">zentralen Verwaltungsorgans </w:t>
      </w:r>
      <w:r w:rsidRPr="00817DE4">
        <w:rPr>
          <w:rFonts w:ascii="Arial" w:hAnsi="Arial" w:cs="Arial"/>
          <w:kern w:val="24"/>
          <w:sz w:val="24"/>
          <w:szCs w:val="24"/>
        </w:rPr>
        <w:t>d</w:t>
      </w:r>
      <w:r w:rsidRPr="00225354">
        <w:rPr>
          <w:rFonts w:ascii="Arial" w:hAnsi="Arial" w:cs="Arial"/>
          <w:kern w:val="24"/>
          <w:sz w:val="24"/>
          <w:szCs w:val="24"/>
        </w:rPr>
        <w:t xml:space="preserve">er Katholischen Kirche (d. h. eines Teils der Römischen Kurie) wird unselbstständig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als Unterabteilung der Katholischen Kirche  </w:t>
      </w:r>
      <w:r w:rsidRPr="00225354">
        <w:rPr>
          <w:rFonts w:ascii="Arial" w:hAnsi="Arial" w:cs="Arial"/>
          <w:kern w:val="24"/>
          <w:sz w:val="24"/>
          <w:szCs w:val="24"/>
        </w:rPr>
        <w:t xml:space="preserve">in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lateinischen Namensform </w:t>
      </w:r>
      <w:r w:rsidRPr="00225354">
        <w:rPr>
          <w:rFonts w:ascii="Arial" w:hAnsi="Arial" w:cs="Arial"/>
          <w:kern w:val="24"/>
          <w:sz w:val="24"/>
          <w:szCs w:val="24"/>
        </w:rPr>
        <w:t>der Kongregation usw. erfasst.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Formen des Wortes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sacer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>werden weggelassen, wenn es sich um das erste Wort des Namens handelt.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Katholische Kirche $b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Congregatio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Sacrorum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Rituum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Katholische Kirche $b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Rota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Romana</w:t>
      </w:r>
    </w:p>
    <w:p w:rsidR="00957E36" w:rsidRPr="00225354" w:rsidRDefault="00957E36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Nicht: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Katholische Kirche $b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Sacra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Rota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Romana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Katholische Kirche $b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Sac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.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Rota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Romana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957E36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57E36">
        <w:rPr>
          <w:rFonts w:ascii="Arial" w:hAnsi="Arial" w:cs="Arial"/>
          <w:b/>
          <w:kern w:val="24"/>
          <w:sz w:val="24"/>
          <w:szCs w:val="24"/>
        </w:rPr>
        <w:t>11.7 Sonstige zur Körpers</w:t>
      </w:r>
      <w:r w:rsidR="00957E36">
        <w:rPr>
          <w:rFonts w:ascii="Arial" w:hAnsi="Arial" w:cs="Arial"/>
          <w:b/>
          <w:kern w:val="24"/>
          <w:sz w:val="24"/>
          <w:szCs w:val="24"/>
        </w:rPr>
        <w:t xml:space="preserve">chaft gehörende Kennzeichnung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Die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 xml:space="preserve">sonstige zur Körperschaft gehörende Kennzeichnung ist ein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Kernelement </w:t>
      </w:r>
      <w:r w:rsidRPr="00817DE4">
        <w:rPr>
          <w:rFonts w:ascii="Arial" w:hAnsi="Arial" w:cs="Arial"/>
          <w:bCs/>
          <w:kern w:val="24"/>
          <w:sz w:val="24"/>
          <w:szCs w:val="24"/>
        </w:rPr>
        <w:t xml:space="preserve">für eine Körperschaft mit einem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Namen, der nicht an eine Körperschaft denken lässt</w:t>
      </w:r>
      <w:r w:rsidRPr="00225354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817DE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Für sonstige Körperschaften ist eine Kennzeichnung ein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Kernelement, wenn </w:t>
      </w:r>
      <w:r w:rsidRPr="00817DE4">
        <w:rPr>
          <w:rFonts w:ascii="Arial" w:hAnsi="Arial" w:cs="Arial"/>
          <w:bCs/>
          <w:kern w:val="24"/>
          <w:sz w:val="24"/>
          <w:szCs w:val="24"/>
        </w:rPr>
        <w:t>sie benötigt wird, um eine Körperschaft von einer anderen Körperschaft mit demselben Namen zu unterscheiden</w:t>
      </w:r>
      <w:r w:rsidRPr="00817DE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57E36" w:rsidRDefault="00957E36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Anwendungsregel: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Bei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Namen, die nicht an eine Körperschaft denken lassen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oder bei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Homonymität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zum bevorzugten Namen anderer Satzarten</w:t>
      </w:r>
      <w:r w:rsidRPr="00225354">
        <w:rPr>
          <w:rFonts w:ascii="Arial" w:hAnsi="Arial" w:cs="Arial"/>
          <w:kern w:val="24"/>
          <w:sz w:val="24"/>
          <w:szCs w:val="24"/>
        </w:rPr>
        <w:t>, sind folgende Kennzeichnungen zugelassen: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Körperschaft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Firma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Künstlervereinigung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Musikgruppe</w:t>
      </w:r>
    </w:p>
    <w:p w:rsid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Veranstaltung (auch für Sportveranstaltungen)</w:t>
      </w:r>
    </w:p>
    <w:p w:rsidR="00957E36" w:rsidRDefault="00957E36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57E36" w:rsidRDefault="00957E36">
      <w:pPr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</w:p>
    <w:p w:rsidR="00225354" w:rsidRPr="00957E36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57E36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11.7.1.4 Namen, die nicht an eine Körperschaft denken lassen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110 $k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Madness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$h Musikgruppe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Fehlstelle $h Künstlervereinigung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Viper $h Veranstaltung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Cast $h Körperschaft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957E3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Bei Firmen und Unternehmen,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nur aus einem Personennamen </w:t>
      </w:r>
      <w:r w:rsidRPr="00225354">
        <w:rPr>
          <w:rFonts w:ascii="Arial" w:hAnsi="Arial" w:cs="Arial"/>
          <w:kern w:val="24"/>
          <w:sz w:val="24"/>
          <w:szCs w:val="24"/>
        </w:rPr>
        <w:t>bestehen, wird immer der Zusatz „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Firma</w:t>
      </w:r>
      <w:r w:rsidRPr="00225354">
        <w:rPr>
          <w:rFonts w:ascii="Arial" w:hAnsi="Arial" w:cs="Arial"/>
          <w:kern w:val="24"/>
          <w:sz w:val="24"/>
          <w:szCs w:val="24"/>
        </w:rPr>
        <w:t xml:space="preserve">“ ergänzt, um eine Verwechselung mit einem Personendatensatz zu vermeiden.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Besteht der Name der Körperschaft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aus mehreren Personennamen oder enthält juristische Wendungen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wird der Zusatz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nicht</w:t>
      </w:r>
      <w:r w:rsidRPr="00225354">
        <w:rPr>
          <w:rFonts w:ascii="Arial" w:hAnsi="Arial" w:cs="Arial"/>
          <w:kern w:val="24"/>
          <w:sz w:val="24"/>
          <w:szCs w:val="24"/>
        </w:rPr>
        <w:t xml:space="preserve"> ergänzt.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110 $k Heinrich Hugendubel $h Firma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Aber: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Schmidt &amp; Günther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Wilhelm Wolff KG</w:t>
      </w:r>
    </w:p>
    <w:p w:rsidR="00EF6D71" w:rsidRDefault="00EF6D71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EF6D71" w:rsidRDefault="00EF6D71" w:rsidP="00EF6D7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EF6D71" w:rsidRDefault="00EF6D71">
      <w:pPr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</w:p>
    <w:p w:rsidR="00225354" w:rsidRPr="00EF6D71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EF6D71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Konferenzen </w:t>
      </w:r>
      <w:r w:rsidRPr="00EF6D71">
        <w:rPr>
          <w:rFonts w:ascii="Arial" w:hAnsi="Arial" w:cs="Arial"/>
          <w:b/>
          <w:kern w:val="24"/>
          <w:sz w:val="24"/>
          <w:szCs w:val="24"/>
        </w:rPr>
        <w:br/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Liste der relevanten RDA-Kapitel </w:t>
      </w:r>
    </w:p>
    <w:p w:rsidR="00EF6D71" w:rsidRPr="00225354" w:rsidRDefault="00EF6D71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EF6D71" w:rsidRPr="00FA4785" w:rsidRDefault="00EF6D71" w:rsidP="00EF6D71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>11. Identifizierung von Körperschaften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11.0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Ziel und Geltungsbereich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 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Bevorzugter Name der Konferenz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>11.2.2.5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Verschiedene Formen desselben Namens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>11.2.2.5.4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Gebräuchlicher Name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11.2.2.14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 xml:space="preserve">Untergeordnete und in Beziehung stehende 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Körperschaften, die untergeordnet erfasst werden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11.2.3      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r w:rsidRPr="00225354">
        <w:rPr>
          <w:rFonts w:ascii="Arial" w:hAnsi="Arial" w:cs="Arial"/>
          <w:kern w:val="24"/>
          <w:sz w:val="24"/>
          <w:szCs w:val="24"/>
        </w:rPr>
        <w:tab/>
        <w:t>Abweichender Name der Konferenz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11.3.2.3 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Erfassen des Ortes einer Konferenz usw.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11.4.2.3 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Erfassen des Datums der Konferenz usw.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11.5       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In Verbindung stehende Institution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11.6 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Zählung einer Konferenz usw.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11.7</w:t>
      </w:r>
      <w:r w:rsidRPr="00225354">
        <w:rPr>
          <w:rFonts w:ascii="Arial" w:hAnsi="Arial" w:cs="Arial"/>
          <w:kern w:val="24"/>
          <w:sz w:val="24"/>
          <w:szCs w:val="24"/>
        </w:rPr>
        <w:tab/>
        <w:t xml:space="preserve">Sonstige zur Konferenz gehörende Kennzeichnung 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11.13.1.8.1    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Sucheinstieg für einen Einzelkongress usw.</w:t>
      </w:r>
    </w:p>
    <w:p w:rsidR="00EF6D71" w:rsidRDefault="00EF6D71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EF6D71" w:rsidRDefault="00EF6D71" w:rsidP="00EF6D7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RDA-Glossar: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Konferenz: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Eine Tagung von Personen oder Vertretern verschiedener Gruppen zum Zwecke der Diskussion und/oder Behandlung von Themen von gemeinsamen Interesse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Eine Tagung von Vertretern einer Körperschaft, die deren direktives oder ausführendes Gremium darstellt.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Dies bedeutet 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Erweiterung des Konferenzbegriffes </w:t>
      </w:r>
      <w:r w:rsidRPr="00225354">
        <w:rPr>
          <w:rFonts w:ascii="Arial" w:hAnsi="Arial" w:cs="Arial"/>
          <w:kern w:val="24"/>
          <w:sz w:val="24"/>
          <w:szCs w:val="24"/>
        </w:rPr>
        <w:t xml:space="preserve">auch 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auf Konferenzen ohne Konferenzbegriff </w:t>
      </w:r>
      <w:r w:rsidRPr="00225354">
        <w:rPr>
          <w:rFonts w:ascii="Arial" w:hAnsi="Arial" w:cs="Arial"/>
          <w:kern w:val="24"/>
          <w:sz w:val="24"/>
          <w:szCs w:val="24"/>
        </w:rPr>
        <w:t xml:space="preserve">und auf </w:t>
      </w:r>
    </w:p>
    <w:p w:rsid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Konferenzen vom Typ „Tagung der XY-Gesellschaft“</w:t>
      </w:r>
      <w:r w:rsidRPr="00225354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4D235C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i/>
          <w:kern w:val="24"/>
          <w:sz w:val="24"/>
          <w:szCs w:val="24"/>
        </w:rPr>
      </w:pPr>
      <w:r w:rsidRPr="00F14939">
        <w:rPr>
          <w:rFonts w:ascii="Arial" w:hAnsi="Arial" w:cs="Arial"/>
          <w:bCs/>
          <w:i/>
          <w:kern w:val="24"/>
          <w:sz w:val="24"/>
          <w:szCs w:val="24"/>
        </w:rPr>
        <w:t xml:space="preserve">Ad-hoc-Ereignisse </w:t>
      </w:r>
      <w:r w:rsidRPr="00F14939">
        <w:rPr>
          <w:rFonts w:ascii="Arial" w:hAnsi="Arial" w:cs="Arial"/>
          <w:i/>
          <w:kern w:val="24"/>
          <w:sz w:val="24"/>
          <w:szCs w:val="24"/>
        </w:rPr>
        <w:t xml:space="preserve">(wie Sportwettkämpfe, Ausstellungen, Expeditionen, Messen und Feste) werden nach RDA </w:t>
      </w:r>
      <w:r w:rsidRPr="00F14939">
        <w:rPr>
          <w:rFonts w:ascii="Arial" w:hAnsi="Arial" w:cs="Arial"/>
          <w:bCs/>
          <w:i/>
          <w:kern w:val="24"/>
          <w:sz w:val="24"/>
          <w:szCs w:val="24"/>
        </w:rPr>
        <w:t>wie Konferenzen</w:t>
      </w:r>
      <w:r w:rsidRPr="00F14939">
        <w:rPr>
          <w:rFonts w:ascii="Arial" w:hAnsi="Arial" w:cs="Arial"/>
          <w:i/>
          <w:kern w:val="24"/>
          <w:sz w:val="24"/>
          <w:szCs w:val="24"/>
        </w:rPr>
        <w:t xml:space="preserve"> behandelt.</w:t>
      </w: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i/>
          <w:kern w:val="24"/>
          <w:sz w:val="24"/>
          <w:szCs w:val="24"/>
        </w:rPr>
      </w:pP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i/>
          <w:kern w:val="24"/>
          <w:sz w:val="24"/>
          <w:szCs w:val="24"/>
        </w:rPr>
      </w:pPr>
      <w:r w:rsidRPr="00F14939">
        <w:rPr>
          <w:rFonts w:ascii="Arial" w:hAnsi="Arial" w:cs="Arial"/>
          <w:i/>
          <w:kern w:val="24"/>
          <w:sz w:val="24"/>
          <w:szCs w:val="24"/>
        </w:rPr>
        <w:t xml:space="preserve">Konferenzen nach RDA sind auch </w:t>
      </w:r>
      <w:r w:rsidRPr="00F14939">
        <w:rPr>
          <w:rFonts w:ascii="Arial" w:hAnsi="Arial" w:cs="Arial"/>
          <w:bCs/>
          <w:i/>
          <w:kern w:val="24"/>
          <w:sz w:val="24"/>
          <w:szCs w:val="24"/>
        </w:rPr>
        <w:t xml:space="preserve">Ehrungen, Preisverleihungen </w:t>
      </w:r>
      <w:r w:rsidRPr="00F14939">
        <w:rPr>
          <w:rFonts w:ascii="Arial" w:hAnsi="Arial" w:cs="Arial"/>
          <w:i/>
          <w:kern w:val="24"/>
          <w:sz w:val="24"/>
          <w:szCs w:val="24"/>
        </w:rPr>
        <w:t xml:space="preserve">(nur die Veranstaltungen, nicht die Preise an sich), </w:t>
      </w:r>
      <w:r w:rsidRPr="00F14939">
        <w:rPr>
          <w:rFonts w:ascii="Arial" w:hAnsi="Arial" w:cs="Arial"/>
          <w:bCs/>
          <w:i/>
          <w:kern w:val="24"/>
          <w:sz w:val="24"/>
          <w:szCs w:val="24"/>
        </w:rPr>
        <w:t>Wettbewerbe</w:t>
      </w:r>
      <w:r w:rsidRPr="00F14939">
        <w:rPr>
          <w:rFonts w:ascii="Arial" w:hAnsi="Arial" w:cs="Arial"/>
          <w:i/>
          <w:kern w:val="24"/>
          <w:sz w:val="24"/>
          <w:szCs w:val="24"/>
        </w:rPr>
        <w:t xml:space="preserve"> usw. </w:t>
      </w: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i/>
          <w:kern w:val="24"/>
          <w:sz w:val="24"/>
          <w:szCs w:val="24"/>
        </w:rPr>
      </w:pPr>
      <w:r w:rsidRPr="00F14939">
        <w:rPr>
          <w:rFonts w:ascii="Arial" w:hAnsi="Arial" w:cs="Arial"/>
          <w:bCs/>
          <w:i/>
          <w:kern w:val="24"/>
          <w:sz w:val="24"/>
          <w:szCs w:val="24"/>
        </w:rPr>
        <w:t xml:space="preserve">Keine Konferenzen </w:t>
      </w:r>
      <w:r w:rsidRPr="00F14939">
        <w:rPr>
          <w:rFonts w:ascii="Arial" w:hAnsi="Arial" w:cs="Arial"/>
          <w:i/>
          <w:kern w:val="24"/>
          <w:sz w:val="24"/>
          <w:szCs w:val="24"/>
        </w:rPr>
        <w:t xml:space="preserve">sind z.B. </w:t>
      </w:r>
      <w:r w:rsidRPr="00F14939">
        <w:rPr>
          <w:rFonts w:ascii="Arial" w:hAnsi="Arial" w:cs="Arial"/>
          <w:bCs/>
          <w:i/>
          <w:kern w:val="24"/>
          <w:sz w:val="24"/>
          <w:szCs w:val="24"/>
        </w:rPr>
        <w:t>TV-Sendungen und Konzerte</w:t>
      </w:r>
      <w:r w:rsidRPr="00F14939">
        <w:rPr>
          <w:rFonts w:ascii="Arial" w:hAnsi="Arial" w:cs="Arial"/>
          <w:i/>
          <w:kern w:val="24"/>
          <w:sz w:val="24"/>
          <w:szCs w:val="24"/>
        </w:rPr>
        <w:t>.</w:t>
      </w: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i/>
          <w:kern w:val="24"/>
          <w:sz w:val="24"/>
          <w:szCs w:val="24"/>
        </w:rPr>
      </w:pP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i/>
          <w:kern w:val="24"/>
          <w:sz w:val="24"/>
          <w:szCs w:val="24"/>
        </w:rPr>
      </w:pPr>
      <w:r w:rsidRPr="00F14939">
        <w:rPr>
          <w:rFonts w:ascii="Arial" w:hAnsi="Arial" w:cs="Arial"/>
          <w:bCs/>
          <w:i/>
          <w:kern w:val="24"/>
          <w:sz w:val="24"/>
          <w:szCs w:val="24"/>
        </w:rPr>
        <w:t>Online-Konferenzen</w:t>
      </w:r>
      <w:r w:rsidRPr="00F14939">
        <w:rPr>
          <w:rFonts w:ascii="Arial" w:hAnsi="Arial" w:cs="Arial"/>
          <w:i/>
          <w:kern w:val="24"/>
          <w:sz w:val="24"/>
          <w:szCs w:val="24"/>
        </w:rPr>
        <w:t xml:space="preserve"> werden </w:t>
      </w:r>
      <w:r w:rsidRPr="00F14939">
        <w:rPr>
          <w:rFonts w:ascii="Arial" w:hAnsi="Arial" w:cs="Arial"/>
          <w:bCs/>
          <w:i/>
          <w:kern w:val="24"/>
          <w:sz w:val="24"/>
          <w:szCs w:val="24"/>
        </w:rPr>
        <w:t xml:space="preserve">wie physisch veranstaltete Konferenzen </w:t>
      </w:r>
      <w:r w:rsidRPr="00F14939">
        <w:rPr>
          <w:rFonts w:ascii="Arial" w:hAnsi="Arial" w:cs="Arial"/>
          <w:i/>
          <w:kern w:val="24"/>
          <w:sz w:val="24"/>
          <w:szCs w:val="24"/>
        </w:rPr>
        <w:t>erfasst.</w:t>
      </w: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bCs/>
          <w:i/>
          <w:kern w:val="24"/>
          <w:sz w:val="24"/>
          <w:szCs w:val="24"/>
        </w:rPr>
      </w:pPr>
    </w:p>
    <w:p w:rsidR="00225354" w:rsidRPr="00F14939" w:rsidRDefault="00225354" w:rsidP="00F14939">
      <w:pPr>
        <w:autoSpaceDE w:val="0"/>
        <w:autoSpaceDN w:val="0"/>
        <w:adjustRightInd w:val="0"/>
        <w:ind w:left="1134"/>
        <w:rPr>
          <w:rFonts w:ascii="Arial" w:hAnsi="Arial" w:cs="Arial"/>
          <w:bCs/>
          <w:i/>
          <w:kern w:val="24"/>
          <w:sz w:val="24"/>
          <w:szCs w:val="24"/>
        </w:rPr>
      </w:pPr>
      <w:r w:rsidRPr="00F14939">
        <w:rPr>
          <w:rFonts w:ascii="Arial" w:hAnsi="Arial" w:cs="Arial"/>
          <w:bCs/>
          <w:i/>
          <w:kern w:val="24"/>
          <w:sz w:val="24"/>
          <w:szCs w:val="24"/>
        </w:rPr>
        <w:t>Bis zum RDA-Vollumstieg 2015 werden Konferenzen in der FE weiterhin nur im jetzigen Umfang erfasst.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>11.2.2 Bevorzugter Name der Konferenz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Der bevorzugte Name einer Konferenz wird aus folgenden </w:t>
      </w: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Informationsquellen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genommen (in dieser Reihenfolge):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Bevorzugte Informationsquellen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in Ressourcen, die mit der Körperschaft  in Verbindung stehen (s. </w:t>
      </w:r>
      <w:r w:rsidRPr="00225354">
        <w:rPr>
          <w:rFonts w:ascii="Arial" w:hAnsi="Arial" w:cs="Arial"/>
          <w:kern w:val="24"/>
          <w:sz w:val="24"/>
          <w:szCs w:val="24"/>
        </w:rPr>
        <w:t>2.2.2. RDA)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>Sonstige formale Angaben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, die in Ressourcen erscheinen, die mit der Körperschaft in Verbindung stehen; </w:t>
      </w:r>
    </w:p>
    <w:p w:rsid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Sonstige Quellen </w:t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einschließlich der Nachschlagewerke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F14939" w:rsidRDefault="00F14939" w:rsidP="00F14939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11.2.2.5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ab/>
        <w:t>Verschiedene Formen desselben Namens  - 1 -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Liegen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verschiedenen Formen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vor, gilt folgende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Reihenfolge</w:t>
      </w:r>
      <w:r w:rsidRPr="00225354">
        <w:rPr>
          <w:rFonts w:ascii="Arial" w:hAnsi="Arial" w:cs="Arial"/>
          <w:kern w:val="24"/>
          <w:sz w:val="24"/>
          <w:szCs w:val="24"/>
        </w:rPr>
        <w:t>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hervorgehobener Name (neu: förmlich präsentierter Name)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die am häufigsten vorgefundene Form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Kurzform </w:t>
      </w:r>
    </w:p>
    <w:p w:rsidR="00225354" w:rsidRP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Form, die in Nachschlagewerken gefunden wird</w:t>
      </w:r>
    </w:p>
    <w:p w:rsidR="00225354" w:rsidRDefault="00225354" w:rsidP="00225354">
      <w:pPr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Offizielle Form</w:t>
      </w:r>
    </w:p>
    <w:p w:rsidR="00F14939" w:rsidRDefault="00F14939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F14939" w:rsidRDefault="00F14939" w:rsidP="00F14939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11.2.2.5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ab/>
        <w:t>Verschiedene Formen desselben Namens  - 2 -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 xml:space="preserve">International Symposium on Medicinal and Aromatic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Plants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- SIPAM 2012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Langform</w:t>
      </w:r>
      <w:r w:rsidRPr="00225354">
        <w:rPr>
          <w:rFonts w:ascii="Arial" w:hAnsi="Arial" w:cs="Arial"/>
          <w:kern w:val="24"/>
          <w:sz w:val="24"/>
          <w:szCs w:val="24"/>
        </w:rPr>
        <w:t xml:space="preserve"> gilt als bevorzugter Name.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111 $e SIGIR $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hVeranstaltung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111 $e SIGIR $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hKörperschaft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kurze Namensform bzw. eine Initialform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wird immer dann verwendet, wenn die Kurzform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gebräuchlichste Form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darstellt (zu ermitteln anhand der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  <w:u w:val="single"/>
        </w:rPr>
        <w:t>Liste der fachlichen Nachschlagewerke für die GND</w:t>
      </w:r>
      <w:r w:rsidRPr="00225354">
        <w:rPr>
          <w:rFonts w:ascii="Arial" w:hAnsi="Arial" w:cs="Arial"/>
          <w:kern w:val="24"/>
          <w:sz w:val="24"/>
          <w:szCs w:val="24"/>
        </w:rPr>
        <w:t>).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Falls diese Initialform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gleichlautend mit einer anderen Körperschaft oder einem Schlagwort</w:t>
      </w:r>
      <w:r w:rsidRPr="00225354">
        <w:rPr>
          <w:rFonts w:ascii="Arial" w:hAnsi="Arial" w:cs="Arial"/>
          <w:kern w:val="24"/>
          <w:sz w:val="24"/>
          <w:szCs w:val="24"/>
        </w:rPr>
        <w:t xml:space="preserve"> ist, wird die Kennzeichnung „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Veranstaltung</w:t>
      </w:r>
      <w:r w:rsidRPr="00225354">
        <w:rPr>
          <w:rFonts w:ascii="Arial" w:hAnsi="Arial" w:cs="Arial"/>
          <w:kern w:val="24"/>
          <w:sz w:val="24"/>
          <w:szCs w:val="24"/>
        </w:rPr>
        <w:t xml:space="preserve">“ verwendet.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F14939" w:rsidRDefault="00F14939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>11.2.</w:t>
      </w:r>
      <w:r w:rsidR="00F14939">
        <w:rPr>
          <w:rFonts w:ascii="Arial" w:hAnsi="Arial" w:cs="Arial"/>
          <w:b/>
          <w:bCs/>
          <w:kern w:val="24"/>
          <w:sz w:val="24"/>
          <w:szCs w:val="24"/>
        </w:rPr>
        <w:t xml:space="preserve">2.5.4 Gebräuchlicher Name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Für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internationale Konferenzen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wird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deutsche Namensform </w:t>
      </w:r>
      <w:r w:rsidRPr="00225354">
        <w:rPr>
          <w:rFonts w:ascii="Arial" w:hAnsi="Arial" w:cs="Arial"/>
          <w:kern w:val="24"/>
          <w:sz w:val="24"/>
          <w:szCs w:val="24"/>
        </w:rPr>
        <w:t xml:space="preserve">als bevorzugter Name gewählt, falls eine gebräuchliche </w:t>
      </w:r>
      <w:bookmarkStart w:id="0" w:name="_GoBack"/>
      <w:bookmarkEnd w:id="0"/>
      <w:r w:rsidRPr="00225354">
        <w:rPr>
          <w:rFonts w:ascii="Arial" w:hAnsi="Arial" w:cs="Arial"/>
          <w:kern w:val="24"/>
          <w:sz w:val="24"/>
          <w:szCs w:val="24"/>
        </w:rPr>
        <w:t xml:space="preserve">deutsche Form in den Nachschlagewerken ermittelt werden kann. 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Jalta-Konferenz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Vatikanisches Konzil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F14939" w:rsidRDefault="00F14939" w:rsidP="00F14939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Wenn es unter den abweichenden Formen eines Konferenznamens, die in der bevorzugten Informationsquelle erscheinen, eine Form gibt,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den Namen oder die Abkürzung des Namens einer Körperschaft enthält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die mit der Tagung in Verbindung steht, und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der die Tagung nicht untergeordnet ist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wird diese Form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als bevorzugter Name gewählt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FAO Technical Meeting on Coffee Production and Protection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F14939" w:rsidRPr="00EE208F" w:rsidRDefault="00F14939" w:rsidP="00F14939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11.2.2.14 Untergeordnete und in Beziehung stehende Körperschaften, die untergeordnet erfasst werden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11.2.2.14 .2 </w:t>
      </w:r>
      <w:r w:rsidRPr="00225354">
        <w:rPr>
          <w:rFonts w:ascii="Arial" w:hAnsi="Arial" w:cs="Arial"/>
          <w:kern w:val="24"/>
          <w:sz w:val="24"/>
          <w:szCs w:val="24"/>
        </w:rPr>
        <w:t xml:space="preserve">Name, der ein Wort enthält, das normalerweise 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administrative Überordnung</w:t>
      </w:r>
      <w:r w:rsidRPr="00225354">
        <w:rPr>
          <w:rFonts w:ascii="Arial" w:hAnsi="Arial" w:cs="Arial"/>
          <w:kern w:val="24"/>
          <w:sz w:val="24"/>
          <w:szCs w:val="24"/>
        </w:rPr>
        <w:t xml:space="preserve"> vermuten lässt (z. B.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Committee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,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Commission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>), vorausgesetzt, dass der Name der übergeordneten Körperschaft für die Identifizierung der untergeordneten Körperschaft benötigt wird.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111 $e International Dairy Congress $b Organizing Committee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25354" w:rsidRPr="00EE208F" w:rsidRDefault="00225354" w:rsidP="00F14939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11.2.2.14.3 </w:t>
      </w:r>
      <w:r w:rsidRPr="00225354">
        <w:rPr>
          <w:rFonts w:ascii="Arial" w:hAnsi="Arial" w:cs="Arial"/>
          <w:kern w:val="24"/>
          <w:sz w:val="24"/>
          <w:szCs w:val="24"/>
        </w:rPr>
        <w:t xml:space="preserve">Name,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von Natur aus allgemein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ist, und der nur 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geografische, chronologische oder mit Ziffern oder Buchstaben gezählte Unterabteilung</w:t>
      </w:r>
      <w:r w:rsidRPr="00225354">
        <w:rPr>
          <w:rFonts w:ascii="Arial" w:hAnsi="Arial" w:cs="Arial"/>
          <w:kern w:val="24"/>
          <w:sz w:val="24"/>
          <w:szCs w:val="24"/>
        </w:rPr>
        <w:t xml:space="preserve"> einer übergeordneten Körperschaft anzeigt.</w:t>
      </w:r>
    </w:p>
    <w:p w:rsidR="00857878" w:rsidRPr="00857878" w:rsidRDefault="00857878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857878" w:rsidRPr="00EE208F" w:rsidRDefault="00857878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111 $e Hawaii Macadamia Nut Association $b Annual Meeting</w:t>
      </w:r>
    </w:p>
    <w:p w:rsidR="00225354" w:rsidRPr="00EE208F" w:rsidRDefault="00225354" w:rsidP="00B461C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11.2.2.14.6 </w:t>
      </w:r>
      <w:r w:rsidRPr="00225354">
        <w:rPr>
          <w:rFonts w:ascii="Arial" w:hAnsi="Arial" w:cs="Arial"/>
          <w:kern w:val="24"/>
          <w:sz w:val="24"/>
          <w:szCs w:val="24"/>
        </w:rPr>
        <w:t xml:space="preserve">Name, der 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vollständigen Namen der übergeordneten oder in Beziehung stehenden Körperschaft</w:t>
      </w:r>
      <w:r w:rsidRPr="00225354">
        <w:rPr>
          <w:rFonts w:ascii="Arial" w:hAnsi="Arial" w:cs="Arial"/>
          <w:kern w:val="24"/>
          <w:sz w:val="24"/>
          <w:szCs w:val="24"/>
        </w:rPr>
        <w:t xml:space="preserve"> enthält.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Name: Annual Meeting of the International Whaling Commission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111 $e International Whaling Commission $b Annual Meeting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 xml:space="preserve">11.3.2.3 Erfassen des Ortes einer Konferenz usw.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ERL 2: </w:t>
      </w:r>
      <w:r w:rsidRPr="00225354">
        <w:rPr>
          <w:rFonts w:ascii="Arial" w:hAnsi="Arial" w:cs="Arial"/>
          <w:kern w:val="24"/>
          <w:sz w:val="24"/>
          <w:szCs w:val="24"/>
        </w:rPr>
        <w:t xml:space="preserve">Auch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Bauwerke</w:t>
      </w:r>
      <w:r w:rsidRPr="00225354">
        <w:rPr>
          <w:rFonts w:ascii="Arial" w:hAnsi="Arial" w:cs="Arial"/>
          <w:kern w:val="24"/>
          <w:sz w:val="24"/>
          <w:szCs w:val="24"/>
        </w:rPr>
        <w:t xml:space="preserve"> (geografische Datensätze) können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als Veranstaltungsorte </w:t>
      </w:r>
      <w:r w:rsidRPr="00225354">
        <w:rPr>
          <w:rFonts w:ascii="Arial" w:hAnsi="Arial" w:cs="Arial"/>
          <w:kern w:val="24"/>
          <w:sz w:val="24"/>
          <w:szCs w:val="24"/>
        </w:rPr>
        <w:t xml:space="preserve">angeben werden, wenn die Angabe eines Ortes nicht möglich ist oder zur Identifizierung nicht ausreicht. Gegebenenfalls muss das Bauwerk als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Geografikum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neu erfasst werden. 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111 $e Marine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Awareness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Workshop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for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Beqa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Lagoon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$d 1996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     $c Pacific Harbour International Hotel</w:t>
      </w:r>
    </w:p>
    <w:p w:rsidR="00857878" w:rsidRDefault="00857878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857878" w:rsidRDefault="00857878" w:rsidP="00857878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Bei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Online-Konferenzen </w:t>
      </w:r>
      <w:r w:rsidRPr="00225354">
        <w:rPr>
          <w:rFonts w:ascii="Arial" w:hAnsi="Arial" w:cs="Arial"/>
          <w:kern w:val="24"/>
          <w:sz w:val="24"/>
          <w:szCs w:val="24"/>
        </w:rPr>
        <w:t>wird statt des Ortes „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Online</w:t>
      </w:r>
      <w:r w:rsidRPr="00225354">
        <w:rPr>
          <w:rFonts w:ascii="Arial" w:hAnsi="Arial" w:cs="Arial"/>
          <w:kern w:val="24"/>
          <w:sz w:val="24"/>
          <w:szCs w:val="24"/>
        </w:rPr>
        <w:t>“ erfasst.</w:t>
      </w:r>
    </w:p>
    <w:p w:rsidR="00857878" w:rsidRPr="00857878" w:rsidRDefault="00857878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111 $e Electronic Conference on Land Use and Land Cover Change in Europe $d 1997 $c Online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857878" w:rsidRPr="00EE208F" w:rsidRDefault="00857878" w:rsidP="00857878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11.4.2.3 Erfassen des Datums der Konferenz usw.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ERL: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Die Angabe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spezifischen Daten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zur Unterscheidung gleichnamiger Konferenzen im gleichen Jahr erfolgt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zusätzlich</w:t>
      </w:r>
      <w:r w:rsidRPr="00225354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Spezifische Daten werden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in der Form TT.MM.JJJ</w:t>
      </w:r>
      <w:r w:rsidR="00E83523">
        <w:rPr>
          <w:rFonts w:ascii="Arial" w:hAnsi="Arial" w:cs="Arial"/>
          <w:b/>
          <w:bCs/>
          <w:kern w:val="24"/>
          <w:sz w:val="24"/>
          <w:szCs w:val="24"/>
        </w:rPr>
        <w:t>J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>erfasst.</w:t>
      </w:r>
    </w:p>
    <w:p w:rsidR="00857878" w:rsidRPr="00857878" w:rsidRDefault="00857878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111 $e Federal-Provincial Conference of First Ministers $d 13.-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ab/>
        <w:t>15.02.1978 $c Ottawa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548 $a 13.-15.02.1978  $4datv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548 $a 1978 $4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datv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551 $g Ottawa $9 (DE-588) …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ortv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Es gibt eine 2. Konferenz in diesem Jahr.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857878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11.5 In Verbindung stehende Institution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Die in Verbindung stehende Institution ist ein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Kernelement</w:t>
      </w:r>
      <w:r w:rsidRPr="00225354">
        <w:rPr>
          <w:rFonts w:ascii="Arial" w:hAnsi="Arial" w:cs="Arial"/>
          <w:kern w:val="24"/>
          <w:sz w:val="24"/>
          <w:szCs w:val="24"/>
        </w:rPr>
        <w:t xml:space="preserve"> für Konferenzen usw., wenn der Name der Institution eine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bessere Identifizierung</w:t>
      </w:r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ermöglicht als der Ortsname </w:t>
      </w:r>
      <w:r w:rsidRPr="00225354">
        <w:rPr>
          <w:rFonts w:ascii="Arial" w:hAnsi="Arial" w:cs="Arial"/>
          <w:kern w:val="24"/>
          <w:sz w:val="24"/>
          <w:szCs w:val="24"/>
        </w:rPr>
        <w:t xml:space="preserve">oder wenn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Ortsname unbekannt </w:t>
      </w:r>
      <w:r w:rsidRPr="00225354">
        <w:rPr>
          <w:rFonts w:ascii="Arial" w:hAnsi="Arial" w:cs="Arial"/>
          <w:kern w:val="24"/>
          <w:sz w:val="24"/>
          <w:szCs w:val="24"/>
        </w:rPr>
        <w:t xml:space="preserve">ist oder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nicht einfach ermittelt </w:t>
      </w:r>
      <w:r w:rsidRPr="00225354">
        <w:rPr>
          <w:rFonts w:ascii="Arial" w:hAnsi="Arial" w:cs="Arial"/>
          <w:kern w:val="24"/>
          <w:sz w:val="24"/>
          <w:szCs w:val="24"/>
        </w:rPr>
        <w:t>werden kann.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Beispiel </w:t>
      </w:r>
    </w:p>
    <w:p w:rsidR="00225354" w:rsidRPr="00857878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>111 $e WM $h Gesellschaft für Informatik $n 6. $d 2011 $c Innsbruck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510 $k Gesellschaft für Informatik $9 (DE-588) …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vera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548 $a 2011 $4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datv</w:t>
      </w:r>
      <w:proofErr w:type="spellEnd"/>
    </w:p>
    <w:p w:rsid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551 $g Innsbruck $9 (DE-588) …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ortv</w:t>
      </w:r>
      <w:proofErr w:type="spellEnd"/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11.6 Zählung einer Konferenz usw.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Ordinalzahlen zur Bezeichnung von gezählten Kongressen werden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mit abschließendem </w:t>
      </w:r>
      <w:r w:rsidRPr="00225354">
        <w:rPr>
          <w:rFonts w:ascii="Arial" w:hAnsi="Arial" w:cs="Arial"/>
          <w:kern w:val="24"/>
          <w:sz w:val="24"/>
          <w:szCs w:val="24"/>
        </w:rPr>
        <w:t>Punkt angegeben.</w:t>
      </w:r>
    </w:p>
    <w:p w:rsidR="003F6925" w:rsidRDefault="003F6925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>Beispiel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>111 $e Clambake Conference on the Nature and Source of Human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225354">
        <w:rPr>
          <w:rFonts w:ascii="Arial" w:hAnsi="Arial" w:cs="Arial"/>
          <w:kern w:val="24"/>
          <w:sz w:val="24"/>
          <w:szCs w:val="24"/>
          <w:lang w:val="en-US"/>
        </w:rPr>
        <w:tab/>
        <w:t xml:space="preserve">Error $n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1.  </w:t>
      </w:r>
      <w:r w:rsidRPr="00225354">
        <w:rPr>
          <w:rFonts w:ascii="Arial" w:hAnsi="Arial" w:cs="Arial"/>
          <w:kern w:val="24"/>
          <w:sz w:val="24"/>
          <w:szCs w:val="24"/>
          <w:lang w:val="en-US"/>
        </w:rPr>
        <w:t>$d 1980  $c Columbia Falls, Me.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3F6925" w:rsidRPr="00EE208F" w:rsidRDefault="003F6925" w:rsidP="003F6925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11.13.1.8.1 Sucheinstieg für einen Einzelkongress usw.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ERL 2: </w:t>
      </w:r>
      <w:r w:rsidRPr="00225354">
        <w:rPr>
          <w:rFonts w:ascii="Arial" w:hAnsi="Arial" w:cs="Arial"/>
          <w:kern w:val="24"/>
          <w:sz w:val="24"/>
          <w:szCs w:val="24"/>
        </w:rPr>
        <w:t xml:space="preserve">Bei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mehreren Orten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werden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bis zu drei </w:t>
      </w:r>
      <w:r w:rsidRPr="00225354">
        <w:rPr>
          <w:rFonts w:ascii="Arial" w:hAnsi="Arial" w:cs="Arial"/>
          <w:kern w:val="24"/>
          <w:sz w:val="24"/>
          <w:szCs w:val="24"/>
        </w:rPr>
        <w:t xml:space="preserve">aufgeführt; bei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mehr als drei Orten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wird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nur der erste angegeben  </w:t>
      </w:r>
      <w:r w:rsidRPr="00225354">
        <w:rPr>
          <w:rFonts w:ascii="Arial" w:hAnsi="Arial" w:cs="Arial"/>
          <w:kern w:val="24"/>
          <w:sz w:val="24"/>
          <w:szCs w:val="24"/>
        </w:rPr>
        <w:t>oder auf das Land ausgewichen, falls sinnvoll.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111 $e Ausstellung: Obsessionen. R. B.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Kitaj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(1932 - 2007) $d 2012-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2013 $c London;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Chichester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; Hamburg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548 $a 2012-2013 $4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>datv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  <w:lang w:val="en-US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551 $g London $9 (DE-588) …$4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ortv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551 $g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Chichester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 $9 (DE-588) …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ortv</w:t>
      </w:r>
      <w:proofErr w:type="spellEnd"/>
    </w:p>
    <w:p w:rsidR="00225354" w:rsidRDefault="00225354" w:rsidP="00225354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225354">
        <w:rPr>
          <w:rFonts w:ascii="Arial" w:eastAsia="Times New Roman" w:hAnsi="Arial" w:cs="Arial"/>
          <w:kern w:val="24"/>
          <w:sz w:val="24"/>
          <w:szCs w:val="24"/>
        </w:rPr>
        <w:t xml:space="preserve">551 $g Hamburg $9 (DE-588) … $4 </w:t>
      </w:r>
      <w:proofErr w:type="spellStart"/>
      <w:r w:rsidRPr="00225354">
        <w:rPr>
          <w:rFonts w:ascii="Arial" w:eastAsia="Times New Roman" w:hAnsi="Arial" w:cs="Arial"/>
          <w:kern w:val="24"/>
          <w:sz w:val="24"/>
          <w:szCs w:val="24"/>
        </w:rPr>
        <w:t>ortv</w:t>
      </w:r>
      <w:proofErr w:type="spellEnd"/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  <w:r w:rsidRPr="00225354">
        <w:rPr>
          <w:rFonts w:ascii="Arial" w:eastAsia="Times New Roman" w:hAnsi="Arial" w:cs="Arial"/>
          <w:kern w:val="24"/>
          <w:sz w:val="24"/>
          <w:szCs w:val="24"/>
        </w:rPr>
        <w:tab/>
      </w:r>
    </w:p>
    <w:p w:rsidR="003F6925" w:rsidRDefault="003F6925">
      <w:pPr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F6925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16. Identifizierung von Orten  </w:t>
      </w:r>
    </w:p>
    <w:p w:rsidR="003F6925" w:rsidRPr="003F6925" w:rsidRDefault="003F6925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16.0 </w:t>
      </w:r>
      <w:r w:rsidRPr="00225354">
        <w:rPr>
          <w:rFonts w:ascii="Arial" w:hAnsi="Arial" w:cs="Arial"/>
          <w:kern w:val="24"/>
          <w:sz w:val="24"/>
          <w:szCs w:val="24"/>
        </w:rPr>
        <w:tab/>
        <w:t>Ziel und Geltungsbereich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16.1 </w:t>
      </w:r>
      <w:r w:rsidRPr="00225354">
        <w:rPr>
          <w:rFonts w:ascii="Arial" w:hAnsi="Arial" w:cs="Arial"/>
          <w:kern w:val="24"/>
          <w:sz w:val="24"/>
          <w:szCs w:val="24"/>
        </w:rPr>
        <w:tab/>
        <w:t>Allgemeine Richtlinien zur Identifizierung von Orten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16.2 </w:t>
      </w:r>
      <w:r w:rsidRPr="00225354">
        <w:rPr>
          <w:rFonts w:ascii="Arial" w:hAnsi="Arial" w:cs="Arial"/>
          <w:kern w:val="24"/>
          <w:sz w:val="24"/>
          <w:szCs w:val="24"/>
        </w:rPr>
        <w:tab/>
        <w:t>Name des Ortes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16.2.2.2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Informationsquellen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16.2.2.3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Wahl des bevorzugten Namens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16.2.2.4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Erfassen des bevorzugten Namens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16.2.2.8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  <w:t>Verwaltungseinheiten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16.2.2.13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proofErr w:type="spellStart"/>
      <w:r w:rsidRPr="00FA4785">
        <w:rPr>
          <w:rFonts w:ascii="Arial" w:hAnsi="Arial" w:cs="Arial"/>
          <w:b/>
          <w:kern w:val="24"/>
          <w:sz w:val="24"/>
          <w:szCs w:val="24"/>
        </w:rPr>
        <w:t>Geografika</w:t>
      </w:r>
      <w:proofErr w:type="spellEnd"/>
      <w:r w:rsidRPr="00FA4785">
        <w:rPr>
          <w:rFonts w:ascii="Arial" w:hAnsi="Arial" w:cs="Arial"/>
          <w:b/>
          <w:kern w:val="24"/>
          <w:sz w:val="24"/>
          <w:szCs w:val="24"/>
        </w:rPr>
        <w:t xml:space="preserve"> mit denselben Namen</w:t>
      </w:r>
    </w:p>
    <w:p w:rsidR="00225354" w:rsidRPr="00FA4785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A4785">
        <w:rPr>
          <w:rFonts w:ascii="Arial" w:hAnsi="Arial" w:cs="Arial"/>
          <w:b/>
          <w:kern w:val="24"/>
          <w:sz w:val="24"/>
          <w:szCs w:val="24"/>
        </w:rPr>
        <w:t xml:space="preserve">16.2.2.14 </w:t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</w:rPr>
        <w:tab/>
      </w:r>
      <w:r w:rsidRPr="00FA4785">
        <w:rPr>
          <w:rFonts w:ascii="Arial" w:hAnsi="Arial" w:cs="Arial"/>
          <w:b/>
          <w:kern w:val="24"/>
          <w:sz w:val="24"/>
          <w:szCs w:val="24"/>
          <w:lang w:val="de-AT"/>
        </w:rPr>
        <w:t xml:space="preserve">Orte innerhalb von Städten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16.3 </w:t>
      </w:r>
      <w:r w:rsidRPr="00225354">
        <w:rPr>
          <w:rFonts w:ascii="Arial" w:hAnsi="Arial" w:cs="Arial"/>
          <w:kern w:val="24"/>
          <w:sz w:val="24"/>
          <w:szCs w:val="24"/>
        </w:rPr>
        <w:tab/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Identifikator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für den Ort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16.4 </w:t>
      </w:r>
      <w:r w:rsidRPr="00225354">
        <w:rPr>
          <w:rFonts w:ascii="Arial" w:hAnsi="Arial" w:cs="Arial"/>
          <w:kern w:val="24"/>
          <w:sz w:val="24"/>
          <w:szCs w:val="24"/>
        </w:rPr>
        <w:tab/>
        <w:t>Bildung von Sucheinstiegen, die Orte repräsentieren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3F6925" w:rsidRPr="00225354" w:rsidRDefault="003F6925" w:rsidP="003F6925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16.2.2.2 Informationsquellen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bevorzugten Name eines Ortes </w:t>
      </w:r>
      <w:r w:rsidRPr="00225354">
        <w:rPr>
          <w:rFonts w:ascii="Arial" w:hAnsi="Arial" w:cs="Arial"/>
          <w:kern w:val="24"/>
          <w:sz w:val="24"/>
          <w:szCs w:val="24"/>
        </w:rPr>
        <w:t>wird bestimmt aus (in dieser Reihenfolge):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E83523" w:rsidRDefault="00225354" w:rsidP="00225354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E83523">
        <w:rPr>
          <w:rFonts w:ascii="Arial" w:hAnsi="Arial" w:cs="Arial"/>
          <w:kern w:val="24"/>
          <w:sz w:val="24"/>
          <w:szCs w:val="24"/>
        </w:rPr>
        <w:t xml:space="preserve">geografischen Verzeichnissen und sonstigen Nachschlagequellen </w:t>
      </w:r>
      <w:r w:rsidRPr="00E83523">
        <w:rPr>
          <w:rFonts w:ascii="Arial" w:hAnsi="Arial" w:cs="Arial"/>
          <w:b/>
          <w:bCs/>
          <w:kern w:val="24"/>
          <w:sz w:val="24"/>
          <w:szCs w:val="24"/>
        </w:rPr>
        <w:t>in der Sprache, die die Agentur bevorzugt, welche die Daten erstellt</w:t>
      </w:r>
      <w:r w:rsidRPr="00E83523">
        <w:rPr>
          <w:rFonts w:ascii="Arial" w:hAnsi="Arial" w:cs="Arial"/>
          <w:kern w:val="24"/>
          <w:sz w:val="24"/>
          <w:szCs w:val="24"/>
        </w:rPr>
        <w:t xml:space="preserve">, </w:t>
      </w:r>
      <w:r w:rsidR="00E83523">
        <w:rPr>
          <w:rFonts w:ascii="Arial" w:hAnsi="Arial" w:cs="Arial"/>
          <w:kern w:val="24"/>
          <w:sz w:val="24"/>
          <w:szCs w:val="24"/>
        </w:rPr>
        <w:br/>
      </w:r>
    </w:p>
    <w:p w:rsidR="00225354" w:rsidRPr="00E83523" w:rsidRDefault="00225354" w:rsidP="00225354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E83523">
        <w:rPr>
          <w:rFonts w:ascii="Arial" w:hAnsi="Arial" w:cs="Arial"/>
          <w:kern w:val="24"/>
          <w:sz w:val="24"/>
          <w:szCs w:val="24"/>
        </w:rPr>
        <w:t xml:space="preserve">geografischen Verzeichnissen und sonstigen Nachschlagequellen, </w:t>
      </w:r>
      <w:r w:rsidRPr="00E83523">
        <w:rPr>
          <w:rFonts w:ascii="Arial" w:hAnsi="Arial" w:cs="Arial"/>
          <w:b/>
          <w:bCs/>
          <w:kern w:val="24"/>
          <w:sz w:val="24"/>
          <w:szCs w:val="24"/>
        </w:rPr>
        <w:t>die in der Gebietskörperschaft erscheinen, in der der Ort liegt</w:t>
      </w:r>
      <w:r w:rsidRPr="00E83523">
        <w:rPr>
          <w:rFonts w:ascii="Arial" w:hAnsi="Arial" w:cs="Arial"/>
          <w:kern w:val="24"/>
          <w:sz w:val="24"/>
          <w:szCs w:val="24"/>
        </w:rPr>
        <w:t xml:space="preserve">, in der offiziellen Sprache oder den offiziellen Sprachen dieser Gebietskörperschaft. </w:t>
      </w:r>
    </w:p>
    <w:p w:rsidR="00932D73" w:rsidRPr="00225354" w:rsidRDefault="00932D73" w:rsidP="00932D73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ERL: </w:t>
      </w:r>
      <w:r w:rsidRPr="00225354">
        <w:rPr>
          <w:rFonts w:ascii="Arial" w:hAnsi="Arial" w:cs="Arial"/>
          <w:kern w:val="24"/>
          <w:sz w:val="24"/>
          <w:szCs w:val="24"/>
        </w:rPr>
        <w:t>Welche Nachschlagewerke gemäß a) und b) im Einzelnen zu verwenden sind und in welcher Reihenfolge sie konsultiert werden sollen, sind der jeweils gültigen Fassung der „</w:t>
      </w:r>
      <w:r w:rsidRPr="00225354">
        <w:rPr>
          <w:rFonts w:ascii="Arial" w:hAnsi="Arial" w:cs="Arial"/>
          <w:kern w:val="24"/>
          <w:sz w:val="24"/>
          <w:szCs w:val="24"/>
          <w:u w:val="single"/>
        </w:rPr>
        <w:t>Liste der fachlichen Nachschlagewerke für die GND</w:t>
      </w:r>
      <w:r w:rsidRPr="00225354">
        <w:rPr>
          <w:rFonts w:ascii="Arial" w:hAnsi="Arial" w:cs="Arial"/>
          <w:kern w:val="24"/>
          <w:sz w:val="24"/>
          <w:szCs w:val="24"/>
        </w:rPr>
        <w:t>“ zu entnehmen.</w:t>
      </w:r>
    </w:p>
    <w:p w:rsidR="00932D73" w:rsidRDefault="00932D73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32D73" w:rsidRDefault="00932D73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16.2.2.3 Wahl des bevorzugten Namens  </w:t>
      </w:r>
    </w:p>
    <w:p w:rsidR="00932D73" w:rsidRPr="00225354" w:rsidRDefault="00932D73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Als bevorzugter Namen eines Ortes wird gewählt (in dieser Reihenfolge):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a) die Form des Namens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in der Sprache, die die Agentur bevorzugt, die die Daten erstellt</w:t>
      </w:r>
      <w:r w:rsidRPr="00225354">
        <w:rPr>
          <w:rFonts w:ascii="Arial" w:hAnsi="Arial" w:cs="Arial"/>
          <w:kern w:val="24"/>
          <w:sz w:val="24"/>
          <w:szCs w:val="24"/>
        </w:rPr>
        <w:t>, wenn es eine gibt, die allgemein verwendet wird.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b) die Form des Namens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in der offiziellen Sprache der Gebietskörperschaft, in der der Ort liegt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Als bevorzugter Name gemäß 16.2.2.3 a) wird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im Deutschen gebräuchliche Namensform gemäß der </w:t>
      </w:r>
      <w:r w:rsidRPr="00225354">
        <w:rPr>
          <w:rFonts w:ascii="Arial" w:hAnsi="Arial" w:cs="Arial"/>
          <w:kern w:val="24"/>
          <w:sz w:val="24"/>
          <w:szCs w:val="24"/>
        </w:rPr>
        <w:t>„</w:t>
      </w:r>
      <w:r w:rsidRPr="00225354">
        <w:rPr>
          <w:rFonts w:ascii="Arial" w:hAnsi="Arial" w:cs="Arial"/>
          <w:kern w:val="24"/>
          <w:sz w:val="24"/>
          <w:szCs w:val="24"/>
          <w:u w:val="single"/>
        </w:rPr>
        <w:t>Liste der fachlichen Nachschlagewerke für die GND</w:t>
      </w:r>
      <w:r w:rsidRPr="00225354">
        <w:rPr>
          <w:rFonts w:ascii="Arial" w:hAnsi="Arial" w:cs="Arial"/>
          <w:kern w:val="24"/>
          <w:sz w:val="24"/>
          <w:szCs w:val="24"/>
        </w:rPr>
        <w:t>“ gewählt.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32D73" w:rsidRDefault="00932D73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Bevorzugter Name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Florenz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Abweichende Namen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451 $g Firenze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451 $g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Fiorentia</w:t>
      </w:r>
      <w:proofErr w:type="spellEnd"/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451 $g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Comune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di Firenze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451 $g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Città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di Firenze</w:t>
      </w:r>
    </w:p>
    <w:p w:rsidR="00932D73" w:rsidRDefault="00932D73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32D73" w:rsidRDefault="00932D73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16.2.2.4 Erfassen des bevorzugten Namens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i/>
          <w:kern w:val="24"/>
          <w:sz w:val="24"/>
          <w:szCs w:val="24"/>
        </w:rPr>
      </w:pPr>
      <w:r w:rsidRPr="00932D73">
        <w:rPr>
          <w:rFonts w:ascii="Arial" w:hAnsi="Arial" w:cs="Arial"/>
          <w:i/>
          <w:kern w:val="24"/>
          <w:sz w:val="24"/>
          <w:szCs w:val="24"/>
        </w:rPr>
        <w:t xml:space="preserve">RDA verlangt das Erfassen des 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nächstgrößeren </w:t>
      </w:r>
      <w:proofErr w:type="spellStart"/>
      <w:r w:rsidRPr="00932D73">
        <w:rPr>
          <w:rFonts w:ascii="Arial" w:hAnsi="Arial" w:cs="Arial"/>
          <w:bCs/>
          <w:i/>
          <w:kern w:val="24"/>
          <w:sz w:val="24"/>
          <w:szCs w:val="24"/>
        </w:rPr>
        <w:t>Geografikums</w:t>
      </w:r>
      <w:proofErr w:type="spellEnd"/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  </w:t>
      </w:r>
      <w:r w:rsidRPr="00932D73">
        <w:rPr>
          <w:rFonts w:ascii="Arial" w:hAnsi="Arial" w:cs="Arial"/>
          <w:i/>
          <w:kern w:val="24"/>
          <w:sz w:val="24"/>
          <w:szCs w:val="24"/>
        </w:rPr>
        <w:t>(„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larger </w:t>
      </w:r>
      <w:proofErr w:type="spellStart"/>
      <w:r w:rsidRPr="00932D73">
        <w:rPr>
          <w:rFonts w:ascii="Arial" w:hAnsi="Arial" w:cs="Arial"/>
          <w:bCs/>
          <w:i/>
          <w:kern w:val="24"/>
          <w:sz w:val="24"/>
          <w:szCs w:val="24"/>
        </w:rPr>
        <w:t>place</w:t>
      </w:r>
      <w:proofErr w:type="spellEnd"/>
      <w:r w:rsidRPr="00932D73">
        <w:rPr>
          <w:rFonts w:ascii="Arial" w:hAnsi="Arial" w:cs="Arial"/>
          <w:i/>
          <w:kern w:val="24"/>
          <w:sz w:val="24"/>
          <w:szCs w:val="24"/>
        </w:rPr>
        <w:t>“) in Textform.</w:t>
      </w: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i/>
          <w:kern w:val="24"/>
          <w:sz w:val="24"/>
          <w:szCs w:val="24"/>
        </w:rPr>
      </w:pP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bCs/>
          <w:i/>
          <w:kern w:val="24"/>
          <w:sz w:val="24"/>
          <w:szCs w:val="24"/>
        </w:rPr>
      </w:pPr>
      <w:r w:rsidRPr="00932D73">
        <w:rPr>
          <w:rFonts w:ascii="Arial" w:hAnsi="Arial" w:cs="Arial"/>
          <w:bCs/>
          <w:i/>
          <w:kern w:val="24"/>
          <w:sz w:val="24"/>
          <w:szCs w:val="24"/>
        </w:rPr>
        <w:t>Beispiel</w:t>
      </w: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i/>
          <w:kern w:val="24"/>
          <w:sz w:val="24"/>
          <w:szCs w:val="24"/>
        </w:rPr>
      </w:pP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bCs/>
          <w:i/>
          <w:kern w:val="24"/>
          <w:sz w:val="24"/>
          <w:szCs w:val="24"/>
        </w:rPr>
      </w:pPr>
      <w:r w:rsidRPr="00932D73">
        <w:rPr>
          <w:rFonts w:ascii="Arial" w:hAnsi="Arial" w:cs="Arial"/>
          <w:i/>
          <w:kern w:val="24"/>
          <w:sz w:val="24"/>
          <w:szCs w:val="24"/>
        </w:rPr>
        <w:t xml:space="preserve">151 $g Budapest $h Ungarn 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ab/>
        <w:t>[nicht anwenden!]</w:t>
      </w: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i/>
          <w:kern w:val="24"/>
          <w:sz w:val="24"/>
          <w:szCs w:val="24"/>
        </w:rPr>
      </w:pPr>
      <w:r w:rsidRPr="00932D73">
        <w:rPr>
          <w:rFonts w:ascii="Arial" w:hAnsi="Arial" w:cs="Arial"/>
          <w:i/>
          <w:kern w:val="24"/>
          <w:sz w:val="24"/>
          <w:szCs w:val="24"/>
        </w:rPr>
        <w:t xml:space="preserve">Dazu wurde ein 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>Vorschlag</w:t>
      </w:r>
      <w:r w:rsidRPr="00932D73">
        <w:rPr>
          <w:rFonts w:ascii="Arial" w:hAnsi="Arial" w:cs="Arial"/>
          <w:i/>
          <w:kern w:val="24"/>
          <w:sz w:val="24"/>
          <w:szCs w:val="24"/>
        </w:rPr>
        <w:t xml:space="preserve"> der deutsch-sprachigen Verbünde eingereicht, in dem angeregt wird, dies stattdessen auch als Code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 </w:t>
      </w:r>
      <w:r w:rsidRPr="00932D73">
        <w:rPr>
          <w:rFonts w:ascii="Arial" w:hAnsi="Arial" w:cs="Arial"/>
          <w:i/>
          <w:kern w:val="24"/>
          <w:sz w:val="24"/>
          <w:szCs w:val="24"/>
        </w:rPr>
        <w:t>angeben zu können (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>Ländercode</w:t>
      </w:r>
      <w:r w:rsidRPr="00932D73">
        <w:rPr>
          <w:rFonts w:ascii="Arial" w:hAnsi="Arial" w:cs="Arial"/>
          <w:i/>
          <w:kern w:val="24"/>
          <w:sz w:val="24"/>
          <w:szCs w:val="24"/>
        </w:rPr>
        <w:t>).</w:t>
      </w: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i/>
          <w:kern w:val="24"/>
          <w:sz w:val="24"/>
          <w:szCs w:val="24"/>
        </w:rPr>
      </w:pPr>
    </w:p>
    <w:p w:rsidR="00225354" w:rsidRPr="00932D73" w:rsidRDefault="00225354" w:rsidP="00932D73">
      <w:pPr>
        <w:autoSpaceDE w:val="0"/>
        <w:autoSpaceDN w:val="0"/>
        <w:adjustRightInd w:val="0"/>
        <w:ind w:left="851"/>
        <w:rPr>
          <w:rFonts w:ascii="Arial" w:hAnsi="Arial" w:cs="Arial"/>
          <w:i/>
          <w:kern w:val="24"/>
          <w:sz w:val="24"/>
          <w:szCs w:val="24"/>
        </w:rPr>
      </w:pPr>
      <w:r w:rsidRPr="00932D73">
        <w:rPr>
          <w:rFonts w:ascii="Arial" w:hAnsi="Arial" w:cs="Arial"/>
          <w:i/>
          <w:kern w:val="24"/>
          <w:sz w:val="24"/>
          <w:szCs w:val="24"/>
        </w:rPr>
        <w:t xml:space="preserve">Dies wird in einer </w:t>
      </w:r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Arbeitsgruppe des JSC (Joint </w:t>
      </w:r>
      <w:proofErr w:type="spellStart"/>
      <w:r w:rsidRPr="00932D73">
        <w:rPr>
          <w:rFonts w:ascii="Arial" w:hAnsi="Arial" w:cs="Arial"/>
          <w:bCs/>
          <w:i/>
          <w:kern w:val="24"/>
          <w:sz w:val="24"/>
          <w:szCs w:val="24"/>
        </w:rPr>
        <w:t>Steering</w:t>
      </w:r>
      <w:proofErr w:type="spellEnd"/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 </w:t>
      </w:r>
      <w:proofErr w:type="spellStart"/>
      <w:r w:rsidRPr="00932D73">
        <w:rPr>
          <w:rFonts w:ascii="Arial" w:hAnsi="Arial" w:cs="Arial"/>
          <w:bCs/>
          <w:i/>
          <w:kern w:val="24"/>
          <w:sz w:val="24"/>
          <w:szCs w:val="24"/>
        </w:rPr>
        <w:t>Committee</w:t>
      </w:r>
      <w:proofErr w:type="spellEnd"/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 </w:t>
      </w:r>
      <w:proofErr w:type="spellStart"/>
      <w:r w:rsidRPr="00932D73">
        <w:rPr>
          <w:rFonts w:ascii="Arial" w:hAnsi="Arial" w:cs="Arial"/>
          <w:bCs/>
          <w:i/>
          <w:kern w:val="24"/>
          <w:sz w:val="24"/>
          <w:szCs w:val="24"/>
        </w:rPr>
        <w:t>for</w:t>
      </w:r>
      <w:proofErr w:type="spellEnd"/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 Development </w:t>
      </w:r>
      <w:proofErr w:type="spellStart"/>
      <w:r w:rsidRPr="00932D73">
        <w:rPr>
          <w:rFonts w:ascii="Arial" w:hAnsi="Arial" w:cs="Arial"/>
          <w:bCs/>
          <w:i/>
          <w:kern w:val="24"/>
          <w:sz w:val="24"/>
          <w:szCs w:val="24"/>
        </w:rPr>
        <w:t>of</w:t>
      </w:r>
      <w:proofErr w:type="spellEnd"/>
      <w:r w:rsidRPr="00932D73">
        <w:rPr>
          <w:rFonts w:ascii="Arial" w:hAnsi="Arial" w:cs="Arial"/>
          <w:bCs/>
          <w:i/>
          <w:kern w:val="24"/>
          <w:sz w:val="24"/>
          <w:szCs w:val="24"/>
        </w:rPr>
        <w:t xml:space="preserve"> RDA) </w:t>
      </w:r>
      <w:r w:rsidRPr="00932D73">
        <w:rPr>
          <w:rFonts w:ascii="Arial" w:hAnsi="Arial" w:cs="Arial"/>
          <w:i/>
          <w:kern w:val="24"/>
          <w:sz w:val="24"/>
          <w:szCs w:val="24"/>
        </w:rPr>
        <w:t>diskutiert.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Bis zu einer endgültigen Entscheidung werden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Geografika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so wie bisher </w:t>
      </w:r>
      <w:r w:rsidRPr="00225354">
        <w:rPr>
          <w:rFonts w:ascii="Arial" w:hAnsi="Arial" w:cs="Arial"/>
          <w:kern w:val="24"/>
          <w:sz w:val="24"/>
          <w:szCs w:val="24"/>
        </w:rPr>
        <w:t>erfasst.</w:t>
      </w:r>
    </w:p>
    <w:p w:rsidR="00932D73" w:rsidRDefault="00932D73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32D73" w:rsidRDefault="00932D73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16.2.2.8 Verwaltungseinheiten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Die Regeln für die Erfassung von geografischen Namen sollen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grundsätzlich überarbeitet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werden, daher gelten für die Erfassung von Verwaltungseinheiten weiterhin die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GND-Übergangsregeln G6 und G7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  <w:u w:val="single"/>
        </w:rPr>
        <w:t>GND-Übergangsregeln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Anwendungsregel: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Für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deutschsprachige Verwaltungseinheiten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gilt die eigene Website als Nachweis für die Ermittlung des bevorzugten Namens.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Wenn keine eigene Website vorhanden ist, kann eine andere Internetquelle (möglichst offiziellen Charakters) als Nachweis herangezogen werden.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32D73" w:rsidRDefault="00932D73">
      <w:pPr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lastRenderedPageBreak/>
        <w:t xml:space="preserve">Bei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fremdsprachigen Verwaltungseinheiten </w:t>
      </w:r>
      <w:r w:rsidRPr="00225354">
        <w:rPr>
          <w:rFonts w:ascii="Arial" w:hAnsi="Arial" w:cs="Arial"/>
          <w:kern w:val="24"/>
          <w:sz w:val="24"/>
          <w:szCs w:val="24"/>
        </w:rPr>
        <w:t xml:space="preserve">wird immer zuerst das zugrundeliegende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Geografikum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ermittelt. Der Gattungsbegriff der Verwaltungseinheit wird der Liste der Gattungsbegriffe für V</w:t>
      </w:r>
      <w:r w:rsidR="00EB540F">
        <w:rPr>
          <w:rFonts w:ascii="Arial" w:hAnsi="Arial" w:cs="Arial"/>
          <w:kern w:val="24"/>
          <w:sz w:val="24"/>
          <w:szCs w:val="24"/>
        </w:rPr>
        <w:t xml:space="preserve">erwaltungseinheiten in der GND </w:t>
      </w:r>
      <w:r w:rsidRPr="00225354">
        <w:rPr>
          <w:rFonts w:ascii="Arial" w:hAnsi="Arial" w:cs="Arial"/>
          <w:kern w:val="24"/>
          <w:sz w:val="24"/>
          <w:szCs w:val="24"/>
        </w:rPr>
        <w:t>entnommen und um das geographische Grundwort ergänzt.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Die Reihenfolge entspricht der </w:t>
      </w:r>
      <w:r w:rsidRPr="006803F0">
        <w:rPr>
          <w:rFonts w:ascii="Arial" w:hAnsi="Arial" w:cs="Arial"/>
          <w:bCs/>
          <w:kern w:val="24"/>
          <w:sz w:val="24"/>
          <w:szCs w:val="24"/>
        </w:rPr>
        <w:t>Reihenfolge der deutschen Sprache</w:t>
      </w:r>
      <w:r w:rsidRPr="00225354">
        <w:rPr>
          <w:rFonts w:ascii="Arial" w:hAnsi="Arial" w:cs="Arial"/>
          <w:kern w:val="24"/>
          <w:sz w:val="24"/>
          <w:szCs w:val="24"/>
        </w:rPr>
        <w:t xml:space="preserve">, d.h.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zuerst der Gattungsbegriff und dann der geografische Name</w:t>
      </w:r>
      <w:r w:rsidRPr="00225354">
        <w:rPr>
          <w:rFonts w:ascii="Arial" w:hAnsi="Arial" w:cs="Arial"/>
          <w:kern w:val="24"/>
          <w:sz w:val="24"/>
          <w:szCs w:val="24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Landkreis Starnberg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EE208F">
        <w:rPr>
          <w:rFonts w:ascii="Arial" w:hAnsi="Arial" w:cs="Arial"/>
          <w:kern w:val="24"/>
          <w:sz w:val="24"/>
          <w:szCs w:val="24"/>
        </w:rPr>
        <w:t>151 $g Provinz Mailand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EE208F">
        <w:rPr>
          <w:rFonts w:ascii="Arial" w:hAnsi="Arial" w:cs="Arial"/>
          <w:kern w:val="24"/>
          <w:sz w:val="24"/>
          <w:szCs w:val="24"/>
        </w:rPr>
        <w:t>151 $g Rayon Perm</w:t>
      </w:r>
    </w:p>
    <w:p w:rsidR="00225354" w:rsidRPr="00EE208F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Oblast Königsberg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32D73" w:rsidRDefault="00932D73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16.2.2.13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</w:rPr>
        <w:t>Geografika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mit denselben Namen 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6803F0">
        <w:rPr>
          <w:rFonts w:ascii="Arial" w:hAnsi="Arial" w:cs="Arial"/>
          <w:bCs/>
          <w:kern w:val="24"/>
          <w:sz w:val="24"/>
          <w:szCs w:val="24"/>
        </w:rPr>
        <w:t>Bis zur Neuordnung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des Themas in RDA soll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an der jetzigen Praxis nichts geändert </w:t>
      </w:r>
      <w:r w:rsidRPr="00225354">
        <w:rPr>
          <w:rFonts w:ascii="Arial" w:hAnsi="Arial" w:cs="Arial"/>
          <w:kern w:val="24"/>
          <w:sz w:val="24"/>
          <w:szCs w:val="24"/>
        </w:rPr>
        <w:t>werden.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ERL zu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16.2.2.13: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Gleichnamige geografische Namen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werden, soweit beide in der GND vorhanden sind, durch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identifizierende Zusätze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unterschieden (evtl. nur beim unbekannteren/“kleineren“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de-AT"/>
        </w:rPr>
        <w:t>Geografikum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de-AT"/>
        </w:rPr>
        <w:t>).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Die als identifizierender Zusatz verwendete Bezeichnung muss als Entität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in der GND vorhanden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sein. 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>Bevorzugt zu verwenden sind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 Flüsse/Berge/Orte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, die für das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de-AT"/>
        </w:rPr>
        <w:t>Geografikum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 charakteristisch sind.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Ist dies nicht möglich oder unüblich oder reicht dies zur Unterscheidung nicht aus, dient der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>Name der nächstübergeordneten geografischen Einheit</w:t>
      </w:r>
      <w:r w:rsidRPr="00225354">
        <w:rPr>
          <w:rFonts w:ascii="Arial" w:hAnsi="Arial" w:cs="Arial"/>
          <w:kern w:val="24"/>
          <w:sz w:val="24"/>
          <w:szCs w:val="24"/>
        </w:rPr>
        <w:t xml:space="preserve"> als Unterscheidung.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Erbach $h Odenwaldkreis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32D73" w:rsidRDefault="00932D73">
      <w:pPr>
        <w:rPr>
          <w:rFonts w:ascii="Arial" w:hAnsi="Arial" w:cs="Arial"/>
          <w:kern w:val="24"/>
          <w:sz w:val="24"/>
          <w:szCs w:val="24"/>
          <w:lang w:val="de-AT"/>
        </w:rPr>
      </w:pPr>
      <w:r>
        <w:rPr>
          <w:rFonts w:ascii="Arial" w:hAnsi="Arial" w:cs="Arial"/>
          <w:kern w:val="24"/>
          <w:sz w:val="24"/>
          <w:szCs w:val="24"/>
          <w:lang w:val="de-AT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lastRenderedPageBreak/>
        <w:t xml:space="preserve">Ist die Angabe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mehrerer identifizierender Zusätze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>notwendig, so werden sie, durch Doppelpunkt abgetrennt, ergänzt; ist ein geografischer Name dabei, steht er stets an erster Stelle.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Feldberg $h Schwarzwald : Berg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932D73" w:rsidRPr="00225354" w:rsidRDefault="00932D73" w:rsidP="00932D7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Ist eine Stadt/Gemeinde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namensgleich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 mit einem Staat oder Gliedstaat, erhält i.d.R. diese den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identifizierenden Zusatz „Stadt“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ab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Luxemburg $h Stadt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7D2596" w:rsidRPr="00225354" w:rsidRDefault="007D2596" w:rsidP="007D259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C248C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Ist eine Stadt/Gemeinde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homonym zu einer naturräumlichen Einheit oder einem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Ethnografikum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, so wird letzterem eine </w:t>
      </w:r>
      <w:r w:rsidRPr="006803F0">
        <w:rPr>
          <w:rFonts w:ascii="Arial" w:hAnsi="Arial" w:cs="Arial"/>
          <w:bCs/>
          <w:kern w:val="24"/>
          <w:sz w:val="24"/>
          <w:szCs w:val="24"/>
          <w:lang w:val="de-AT"/>
        </w:rPr>
        <w:t xml:space="preserve">zutreffende Gattungsbezeichnung </w:t>
      </w:r>
      <w:r w:rsidRPr="006803F0">
        <w:rPr>
          <w:rFonts w:ascii="Arial" w:hAnsi="Arial" w:cs="Arial"/>
          <w:kern w:val="24"/>
          <w:sz w:val="24"/>
          <w:szCs w:val="24"/>
          <w:lang w:val="de-AT"/>
        </w:rPr>
        <w:t xml:space="preserve">als identifizierender Zusatz hinzugefügt. </w:t>
      </w:r>
    </w:p>
    <w:p w:rsidR="00225354" w:rsidRPr="006803F0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6803F0">
        <w:rPr>
          <w:rFonts w:ascii="Arial" w:hAnsi="Arial" w:cs="Arial"/>
          <w:kern w:val="24"/>
          <w:sz w:val="24"/>
          <w:szCs w:val="24"/>
          <w:lang w:val="de-AT"/>
        </w:rPr>
        <w:t xml:space="preserve">Der </w:t>
      </w:r>
      <w:r w:rsidRPr="006803F0">
        <w:rPr>
          <w:rFonts w:ascii="Arial" w:hAnsi="Arial" w:cs="Arial"/>
          <w:bCs/>
          <w:kern w:val="24"/>
          <w:sz w:val="24"/>
          <w:szCs w:val="24"/>
          <w:lang w:val="de-AT"/>
        </w:rPr>
        <w:t>Ortsname</w:t>
      </w:r>
      <w:r w:rsidRPr="006803F0">
        <w:rPr>
          <w:rFonts w:ascii="Arial" w:hAnsi="Arial" w:cs="Arial"/>
          <w:kern w:val="24"/>
          <w:sz w:val="24"/>
          <w:szCs w:val="24"/>
          <w:lang w:val="de-AT"/>
        </w:rPr>
        <w:t xml:space="preserve"> bleibt i.d.R. </w:t>
      </w:r>
      <w:r w:rsidRPr="006803F0">
        <w:rPr>
          <w:rFonts w:ascii="Arial" w:hAnsi="Arial" w:cs="Arial"/>
          <w:bCs/>
          <w:kern w:val="24"/>
          <w:sz w:val="24"/>
          <w:szCs w:val="24"/>
          <w:lang w:val="de-AT"/>
        </w:rPr>
        <w:t>ohne identifizierenden Zusatz</w:t>
      </w:r>
      <w:r w:rsidRPr="006803F0">
        <w:rPr>
          <w:rFonts w:ascii="Arial" w:hAnsi="Arial" w:cs="Arial"/>
          <w:kern w:val="24"/>
          <w:sz w:val="24"/>
          <w:szCs w:val="24"/>
          <w:lang w:val="de-AT"/>
        </w:rPr>
        <w:t xml:space="preserve">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Fulda $h Fluss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7D2596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4C248C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Ist eine Gebietskörperschaft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homonym zu einer naturräumlichen Einheit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und sind die beiden Entitäten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nicht deckungsgleich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, so wird i.d.R.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 xml:space="preserve">der Landschaftsbezeichnung 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der identifizierende Zusatz hinzugefügt. </w:t>
      </w:r>
    </w:p>
    <w:p w:rsidR="00225354" w:rsidRPr="004C248C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Der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Ortsname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 bleibt dann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ohne identifizierenden Zusatz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Makedonien $h Landschaft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464B1E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Ist das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de-AT"/>
        </w:rPr>
        <w:t>Geografikum</w:t>
      </w:r>
      <w:proofErr w:type="spellEnd"/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homonym zu einem Sachbegriff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, erhält i.d.R. das </w:t>
      </w:r>
      <w:proofErr w:type="spellStart"/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Geografikum</w:t>
      </w:r>
      <w:proofErr w:type="spellEnd"/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 xml:space="preserve"> 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den identifizierenden Zusatz. Der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Sachbegriff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 bleibt dann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ohne identifizierenden Zusatz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Lippe $h Fluss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Bei </w:t>
      </w:r>
      <w:proofErr w:type="spellStart"/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Homonymität</w:t>
      </w:r>
      <w:proofErr w:type="spellEnd"/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 zu einer Körperschaft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erhält die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 xml:space="preserve">Körperschaft 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den identifizierenden Zusatz. Der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Ortsname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 xml:space="preserve"> bleibt i.d.R. </w:t>
      </w:r>
      <w:r w:rsidRPr="004C248C">
        <w:rPr>
          <w:rFonts w:ascii="Arial" w:hAnsi="Arial" w:cs="Arial"/>
          <w:bCs/>
          <w:kern w:val="24"/>
          <w:sz w:val="24"/>
          <w:szCs w:val="24"/>
          <w:lang w:val="de-AT"/>
        </w:rPr>
        <w:t>ohne identifizierenden Zusatz</w:t>
      </w:r>
      <w:r w:rsidRPr="004C248C">
        <w:rPr>
          <w:rFonts w:ascii="Arial" w:hAnsi="Arial" w:cs="Arial"/>
          <w:kern w:val="24"/>
          <w:sz w:val="24"/>
          <w:szCs w:val="24"/>
          <w:lang w:val="de-AT"/>
        </w:rPr>
        <w:t>.</w:t>
      </w:r>
    </w:p>
    <w:p w:rsidR="00464B1E" w:rsidRDefault="00464B1E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lastRenderedPageBreak/>
        <w:t xml:space="preserve">16.2.2.14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Orte innerhalb von Städten (Ortsteile) 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br/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Bis zur Neuordnung </w:t>
      </w:r>
      <w:r w:rsidRPr="00225354">
        <w:rPr>
          <w:rFonts w:ascii="Arial" w:hAnsi="Arial" w:cs="Arial"/>
          <w:kern w:val="24"/>
          <w:sz w:val="24"/>
          <w:szCs w:val="24"/>
        </w:rPr>
        <w:t xml:space="preserve">des Themas in RDA soll </w:t>
      </w: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an der jetzigen Praxis nichts geändert </w:t>
      </w:r>
      <w:r w:rsidRPr="00225354">
        <w:rPr>
          <w:rFonts w:ascii="Arial" w:hAnsi="Arial" w:cs="Arial"/>
          <w:kern w:val="24"/>
          <w:sz w:val="24"/>
          <w:szCs w:val="24"/>
        </w:rPr>
        <w:t>werden.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</w:rPr>
        <w:t xml:space="preserve">ERL zu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16.2.2.14: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Für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Ortsteile im deutschsprachigen Raum mit Ausnahme der Schweiz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 entspricht die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 Bindestrich-Namensform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(Hauptort-Ortsteil) der offiziellen Regelung und ist gleichzeitig auch die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gebräuchliche Form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>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>151 $g Wien-Leopoldstadt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225354" w:rsidRPr="00464B1E" w:rsidRDefault="00464B1E" w:rsidP="00464B1E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Erläuternde Bestandteile zum Namen des Hauptortes entfallen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 in der Bindestrich-Namensform.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Erläuternde Bestandteile beim Ortsteil entfallen nicht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Beispiele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>151 $g Frankfurt-Bockenheim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151 $g Neusäß-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Westheim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b. Augsburg</w:t>
      </w: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464B1E" w:rsidRPr="00225354" w:rsidRDefault="00464B1E" w:rsidP="00464B1E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Bestehen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Hauptort oder </w:t>
      </w:r>
      <w:r w:rsidR="00E83523">
        <w:rPr>
          <w:rFonts w:ascii="Arial" w:hAnsi="Arial" w:cs="Arial"/>
          <w:b/>
          <w:bCs/>
          <w:kern w:val="24"/>
          <w:sz w:val="24"/>
          <w:szCs w:val="24"/>
          <w:lang w:val="de-AT"/>
        </w:rPr>
        <w:t>Ortsteil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 aus mehr als einem Wort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, wird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nach dem Bindestrich ein Spatium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gesetzt. 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151 $g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Bad Dürkheim- </w:t>
      </w:r>
      <w:proofErr w:type="spellStart"/>
      <w:r w:rsidRPr="00225354">
        <w:rPr>
          <w:rFonts w:ascii="Arial" w:hAnsi="Arial" w:cs="Arial"/>
          <w:kern w:val="24"/>
          <w:sz w:val="24"/>
          <w:szCs w:val="24"/>
          <w:lang w:val="de-AT"/>
        </w:rPr>
        <w:t>Leistadt</w:t>
      </w:r>
      <w:proofErr w:type="spellEnd"/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464B1E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Für Ortsteile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außerhalb des deutschsprachigen Raums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und für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Ortsteile der gesamten Schweiz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wird der bevorzugte Name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anhand der Nachschlagewerke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 xml:space="preserve"> bestimmt. Wenn diese den Ortsteil </w:t>
      </w: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 xml:space="preserve">selbstständig </w:t>
      </w:r>
      <w:r w:rsidRPr="00225354">
        <w:rPr>
          <w:rFonts w:ascii="Arial" w:hAnsi="Arial" w:cs="Arial"/>
          <w:kern w:val="24"/>
          <w:sz w:val="24"/>
          <w:szCs w:val="24"/>
          <w:lang w:val="de-AT"/>
        </w:rPr>
        <w:t>nachweisen, wird dieser auch selbstständig angesetzt.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de-AT"/>
        </w:rPr>
      </w:pP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  <w:r w:rsidRPr="00225354">
        <w:rPr>
          <w:rFonts w:ascii="Arial" w:hAnsi="Arial" w:cs="Arial"/>
          <w:b/>
          <w:bCs/>
          <w:kern w:val="24"/>
          <w:sz w:val="24"/>
          <w:szCs w:val="24"/>
          <w:lang w:val="de-AT"/>
        </w:rPr>
        <w:t>Beispiel</w:t>
      </w:r>
    </w:p>
    <w:p w:rsidR="00225354" w:rsidRPr="00225354" w:rsidRDefault="00225354" w:rsidP="00225354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de-AT"/>
        </w:rPr>
      </w:pPr>
    </w:p>
    <w:p w:rsidR="00225354" w:rsidRDefault="00225354" w:rsidP="00225354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225354">
        <w:rPr>
          <w:rFonts w:ascii="Arial" w:hAnsi="Arial" w:cs="Arial"/>
          <w:kern w:val="24"/>
          <w:sz w:val="24"/>
          <w:szCs w:val="24"/>
        </w:rPr>
        <w:t xml:space="preserve">151 $g </w:t>
      </w:r>
      <w:proofErr w:type="spellStart"/>
      <w:r w:rsidRPr="00225354">
        <w:rPr>
          <w:rFonts w:ascii="Arial" w:hAnsi="Arial" w:cs="Arial"/>
          <w:kern w:val="24"/>
          <w:sz w:val="24"/>
          <w:szCs w:val="24"/>
        </w:rPr>
        <w:t>Riedbach</w:t>
      </w:r>
      <w:proofErr w:type="spellEnd"/>
      <w:r w:rsidRPr="00225354">
        <w:rPr>
          <w:rFonts w:ascii="Arial" w:hAnsi="Arial" w:cs="Arial"/>
          <w:kern w:val="24"/>
          <w:sz w:val="24"/>
          <w:szCs w:val="24"/>
        </w:rPr>
        <w:t xml:space="preserve"> $h Bern</w:t>
      </w:r>
    </w:p>
    <w:p w:rsidR="00A81BA4" w:rsidRPr="00225354" w:rsidRDefault="00A81BA4">
      <w:pPr>
        <w:rPr>
          <w:rFonts w:ascii="Arial" w:hAnsi="Arial" w:cs="Arial"/>
          <w:sz w:val="24"/>
          <w:szCs w:val="24"/>
        </w:rPr>
      </w:pPr>
    </w:p>
    <w:sectPr w:rsidR="00A81BA4" w:rsidRPr="00225354" w:rsidSect="00225354">
      <w:footerReference w:type="default" r:id="rId8"/>
      <w:pgSz w:w="12240" w:h="15840" w:code="1"/>
      <w:pgMar w:top="1134" w:right="1134" w:bottom="851" w:left="1134" w:header="72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54" w:rsidRDefault="00225354" w:rsidP="00225354">
      <w:r>
        <w:separator/>
      </w:r>
    </w:p>
  </w:endnote>
  <w:endnote w:type="continuationSeparator" w:id="0">
    <w:p w:rsidR="00225354" w:rsidRDefault="00225354" w:rsidP="002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AD" w:rsidRDefault="00247BAD" w:rsidP="00247BAD">
    <w:pPr>
      <w:pStyle w:val="Fuzeile"/>
      <w:pBdr>
        <w:top w:val="dashSmallGap" w:sz="4" w:space="1" w:color="auto"/>
      </w:pBdr>
      <w:jc w:val="both"/>
    </w:pPr>
    <w:r>
      <w:t>Körperschaften, Konferenzen, Orte</w:t>
    </w:r>
    <w:r>
      <w:tab/>
    </w:r>
    <w:r>
      <w:tab/>
    </w:r>
    <w:r>
      <w:tab/>
      <w:t xml:space="preserve"> </w:t>
    </w:r>
    <w:sdt>
      <w:sdtPr>
        <w:id w:val="9931439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38DE">
          <w:rPr>
            <w:noProof/>
          </w:rPr>
          <w:t>16</w:t>
        </w:r>
        <w:r>
          <w:fldChar w:fldCharType="end"/>
        </w:r>
      </w:sdtContent>
    </w:sdt>
  </w:p>
  <w:p w:rsidR="00247BAD" w:rsidRDefault="00247B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54" w:rsidRDefault="00225354" w:rsidP="00225354">
      <w:r>
        <w:separator/>
      </w:r>
    </w:p>
  </w:footnote>
  <w:footnote w:type="continuationSeparator" w:id="0">
    <w:p w:rsidR="00225354" w:rsidRDefault="00225354" w:rsidP="0022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6EFBB2"/>
    <w:lvl w:ilvl="0">
      <w:numFmt w:val="bullet"/>
      <w:lvlText w:val="*"/>
      <w:lvlJc w:val="left"/>
    </w:lvl>
  </w:abstractNum>
  <w:abstractNum w:abstractNumId="1">
    <w:nsid w:val="46FC7813"/>
    <w:multiLevelType w:val="hybridMultilevel"/>
    <w:tmpl w:val="AAA6371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54"/>
    <w:rsid w:val="00140A9D"/>
    <w:rsid w:val="00225354"/>
    <w:rsid w:val="00247BAD"/>
    <w:rsid w:val="003F6925"/>
    <w:rsid w:val="00464B1E"/>
    <w:rsid w:val="00481CA7"/>
    <w:rsid w:val="00485A1F"/>
    <w:rsid w:val="004C248C"/>
    <w:rsid w:val="004D235C"/>
    <w:rsid w:val="006803F0"/>
    <w:rsid w:val="007838DE"/>
    <w:rsid w:val="007D2596"/>
    <w:rsid w:val="00817DE4"/>
    <w:rsid w:val="00817ECF"/>
    <w:rsid w:val="00857878"/>
    <w:rsid w:val="00932D73"/>
    <w:rsid w:val="00957E36"/>
    <w:rsid w:val="00A60B8A"/>
    <w:rsid w:val="00A81BA4"/>
    <w:rsid w:val="00B461C1"/>
    <w:rsid w:val="00E83523"/>
    <w:rsid w:val="00EB540F"/>
    <w:rsid w:val="00EE208F"/>
    <w:rsid w:val="00EF6D71"/>
    <w:rsid w:val="00F14939"/>
    <w:rsid w:val="00F421A9"/>
    <w:rsid w:val="00F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A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53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5354"/>
  </w:style>
  <w:style w:type="paragraph" w:styleId="Fuzeile">
    <w:name w:val="footer"/>
    <w:basedOn w:val="Standard"/>
    <w:link w:val="FuzeileZchn"/>
    <w:uiPriority w:val="99"/>
    <w:unhideWhenUsed/>
    <w:rsid w:val="002253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53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E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E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A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53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5354"/>
  </w:style>
  <w:style w:type="paragraph" w:styleId="Fuzeile">
    <w:name w:val="footer"/>
    <w:basedOn w:val="Standard"/>
    <w:link w:val="FuzeileZchn"/>
    <w:uiPriority w:val="99"/>
    <w:unhideWhenUsed/>
    <w:rsid w:val="002253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53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E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E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4097</Words>
  <Characters>25818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Mairföls</dc:creator>
  <cp:lastModifiedBy>Claudia Mairföls</cp:lastModifiedBy>
  <cp:revision>21</cp:revision>
  <cp:lastPrinted>2014-06-27T08:31:00Z</cp:lastPrinted>
  <dcterms:created xsi:type="dcterms:W3CDTF">2014-06-26T13:47:00Z</dcterms:created>
  <dcterms:modified xsi:type="dcterms:W3CDTF">2014-07-04T09:11:00Z</dcterms:modified>
</cp:coreProperties>
</file>